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7FCD0DC6"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31bis</w:t>
      </w:r>
      <w:r w:rsidRPr="005C4F72">
        <w:rPr>
          <w:lang w:val="de-DE"/>
        </w:rPr>
        <w:tab/>
      </w:r>
      <w:r w:rsidRPr="00412F0B">
        <w:rPr>
          <w:szCs w:val="24"/>
          <w:lang w:val="de-DE"/>
        </w:rPr>
        <w:t>R</w:t>
      </w:r>
      <w:r w:rsidR="00817302">
        <w:rPr>
          <w:szCs w:val="24"/>
          <w:lang w:val="de-DE"/>
        </w:rPr>
        <w:t>2</w:t>
      </w:r>
      <w:r w:rsidRPr="00412F0B">
        <w:rPr>
          <w:szCs w:val="24"/>
          <w:lang w:val="de-DE"/>
        </w:rPr>
        <w:t>-</w:t>
      </w:r>
      <w:r w:rsidR="00242B52" w:rsidRPr="00412F0B">
        <w:rPr>
          <w:szCs w:val="24"/>
          <w:lang w:val="de-DE"/>
        </w:rPr>
        <w:t>25</w:t>
      </w:r>
      <w:r w:rsidR="001A4744">
        <w:rPr>
          <w:szCs w:val="24"/>
          <w:lang w:val="de-DE"/>
        </w:rPr>
        <w:t>07312</w:t>
      </w:r>
    </w:p>
    <w:p w14:paraId="5A63E400" w14:textId="044273B5" w:rsidR="00773F15" w:rsidRPr="00616C8E" w:rsidRDefault="00817302" w:rsidP="00773F15">
      <w:pPr>
        <w:pStyle w:val="3GPPHeader"/>
        <w:rPr>
          <w:lang w:val="en-US"/>
        </w:rPr>
      </w:pPr>
      <w:r>
        <w:rPr>
          <w:lang w:val="en-US"/>
        </w:rPr>
        <w:t>Prague, Czech Republic, Oct 13</w:t>
      </w:r>
      <w:r w:rsidR="00FC370A" w:rsidRPr="00FC370A">
        <w:rPr>
          <w:vertAlign w:val="superscript"/>
          <w:lang w:val="en-US"/>
        </w:rPr>
        <w:t>th</w:t>
      </w:r>
      <w:r w:rsidR="00FC370A" w:rsidRPr="00FC370A">
        <w:rPr>
          <w:lang w:val="en-US"/>
        </w:rPr>
        <w:t xml:space="preserve"> – </w:t>
      </w:r>
      <w:r>
        <w:rPr>
          <w:lang w:val="en-US"/>
        </w:rPr>
        <w:t>17</w:t>
      </w:r>
      <w:r w:rsidR="00FC370A" w:rsidRPr="00FC370A">
        <w:rPr>
          <w:vertAlign w:val="superscript"/>
          <w:lang w:val="en-US"/>
        </w:rPr>
        <w:t>th</w:t>
      </w:r>
      <w:r w:rsidR="00FC370A" w:rsidRPr="00FC370A">
        <w:rPr>
          <w:lang w:val="en-US"/>
        </w:rPr>
        <w:t>, 2025</w:t>
      </w:r>
    </w:p>
    <w:p w14:paraId="452EB362" w14:textId="6026BCF0"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9C5173">
        <w:rPr>
          <w:rFonts w:ascii="Times New Roman" w:hAnsi="Times New Roman"/>
          <w:b/>
          <w:bCs/>
          <w:sz w:val="24"/>
          <w:lang w:val="en-US"/>
        </w:rPr>
        <w:t>1</w:t>
      </w:r>
      <w:r w:rsidR="00817302">
        <w:rPr>
          <w:rFonts w:ascii="Times New Roman" w:hAnsi="Times New Roman"/>
          <w:b/>
          <w:bCs/>
          <w:sz w:val="24"/>
          <w:lang w:val="en-US"/>
        </w:rPr>
        <w:t>0</w:t>
      </w:r>
      <w:r w:rsidR="00DE18B0">
        <w:rPr>
          <w:rFonts w:ascii="Times New Roman" w:hAnsi="Times New Roman"/>
          <w:b/>
          <w:bCs/>
          <w:sz w:val="24"/>
          <w:lang w:val="en-US"/>
        </w:rPr>
        <w:t>.</w:t>
      </w:r>
      <w:r w:rsidR="00476686">
        <w:rPr>
          <w:rFonts w:ascii="Times New Roman" w:hAnsi="Times New Roman"/>
          <w:b/>
          <w:bCs/>
          <w:sz w:val="24"/>
          <w:lang w:val="en-US"/>
        </w:rPr>
        <w:t>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657E743B"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207D57">
        <w:rPr>
          <w:b/>
          <w:bCs/>
          <w:sz w:val="24"/>
          <w:lang w:val="en-US"/>
        </w:rPr>
        <w:t>Design of 6GR Radio Protocols</w:t>
      </w:r>
    </w:p>
    <w:p w14:paraId="782AC7CD" w14:textId="351D4D8D"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389A1380" w14:textId="77777777" w:rsidR="008A6B36" w:rsidRDefault="008A6B36" w:rsidP="008A6B36">
      <w:r>
        <w:t>RANP #108 approved a study item (SI) Description (SID) for 6G Radio (6GR) [1].</w:t>
      </w:r>
    </w:p>
    <w:p w14:paraId="38CCFB54" w14:textId="77777777" w:rsidR="009C3C88" w:rsidRDefault="008A6B36" w:rsidP="008A6B36">
      <w:r>
        <w:t xml:space="preserve">The study of 6GR aims to define a standalone cellular system with a radio access technology characterized by superior performance, inherent scalability, extensibility, </w:t>
      </w:r>
      <w:r w:rsidR="009C3C88">
        <w:t xml:space="preserve">ease of integration of data-driven techniques and </w:t>
      </w:r>
      <w:r>
        <w:t>energy efficiency with a design that minimizes unnecessary optionality for a given functionality.</w:t>
      </w:r>
    </w:p>
    <w:p w14:paraId="186B361A" w14:textId="16950F2A" w:rsidR="008A6B36" w:rsidRDefault="008A6B36" w:rsidP="008A6B36">
      <w:r>
        <w:t xml:space="preserve">The </w:t>
      </w:r>
      <w:r w:rsidR="009C3C88">
        <w:t xml:space="preserve">6GR </w:t>
      </w:r>
      <w:r>
        <w:t xml:space="preserve">design should aim to </w:t>
      </w:r>
      <w:r w:rsidR="001938E3">
        <w:t xml:space="preserve">enable </w:t>
      </w:r>
      <w:r>
        <w:t>economies of scale in terms of modularity</w:t>
      </w:r>
      <w:r w:rsidR="009C3C88">
        <w:t xml:space="preserve"> and reuse of existing hardware while improving </w:t>
      </w:r>
      <w:r>
        <w:t xml:space="preserve">parallelization of critical path </w:t>
      </w:r>
      <w:r w:rsidR="009C3C88">
        <w:t>and</w:t>
      </w:r>
      <w:r>
        <w:t xml:space="preserve"> </w:t>
      </w:r>
      <w:r w:rsidR="009C3C88">
        <w:t xml:space="preserve">processing complexity of </w:t>
      </w:r>
      <w:r>
        <w:t xml:space="preserve">user plane </w:t>
      </w:r>
      <w:r w:rsidR="009C3C88">
        <w:t>data and</w:t>
      </w:r>
      <w:r>
        <w:t xml:space="preserve"> control plane signalling</w:t>
      </w:r>
      <w:r w:rsidR="009C3C88">
        <w:t xml:space="preserve">. The design should enable </w:t>
      </w:r>
      <w:r w:rsidR="001938E3">
        <w:t xml:space="preserve">reduction </w:t>
      </w:r>
      <w:r w:rsidR="009C3C88">
        <w:t>of MNO’s</w:t>
      </w:r>
      <w:r w:rsidR="001938E3">
        <w:t xml:space="preserve"> operational costs in terms of spectral efficiency and energy consumption.</w:t>
      </w:r>
      <w:r w:rsidR="009C3C88">
        <w:t xml:space="preserve"> The design </w:t>
      </w:r>
      <w:r w:rsidR="00097667">
        <w:t>should also enable n</w:t>
      </w:r>
      <w:r w:rsidR="009C3C88">
        <w:t>ew capabilities related to sensing, AI/ML, management and transfer of related operational data</w:t>
      </w:r>
      <w:r w:rsidR="00097667">
        <w:t>.</w:t>
      </w:r>
    </w:p>
    <w:p w14:paraId="5171759B" w14:textId="1517F31E" w:rsidR="001938E3" w:rsidRDefault="001938E3" w:rsidP="008A6B36">
      <w:r w:rsidRPr="001938E3">
        <w:t>From an end-user perspective, 6G</w:t>
      </w:r>
      <w:r w:rsidR="009C3C88">
        <w:t>R</w:t>
      </w:r>
      <w:r w:rsidRPr="001938E3">
        <w:t xml:space="preserve"> must deliver efficient support for emerging services such as immersive multimodal experiences and mobile </w:t>
      </w:r>
      <w:r w:rsidR="009C3C88">
        <w:t xml:space="preserve">Generative </w:t>
      </w:r>
      <w:r w:rsidRPr="001938E3">
        <w:t xml:space="preserve">AI applications, ensuring both high Quality of Experience (QoE) and efficient use of system resources. Its success will depend on providing clear, tangible improvements in user experience alongside the </w:t>
      </w:r>
      <w:r w:rsidR="009C3C88">
        <w:t xml:space="preserve">resource efficient </w:t>
      </w:r>
      <w:r w:rsidRPr="001938E3">
        <w:t>enablement of entirely new services.</w:t>
      </w:r>
    </w:p>
    <w:p w14:paraId="46B1768A" w14:textId="26E8A9CD" w:rsidR="008A6B36" w:rsidRDefault="008A6B36" w:rsidP="008A6B36">
      <w:r>
        <w:t xml:space="preserve">This contribution discusses </w:t>
      </w:r>
      <w:r w:rsidR="00097667">
        <w:t xml:space="preserve">the scope of RAN2 work for the 6GR R20 study phase including </w:t>
      </w:r>
      <w:r w:rsidR="00B16BF9">
        <w:t xml:space="preserve">design targets, </w:t>
      </w:r>
      <w:r w:rsidR="00097667">
        <w:t xml:space="preserve">design process and a high-level breakdown of possible </w:t>
      </w:r>
      <w:r w:rsidR="00B16BF9">
        <w:t xml:space="preserve">focus </w:t>
      </w:r>
      <w:r w:rsidR="00097667">
        <w:t>areas</w:t>
      </w:r>
      <w:r>
        <w:t>.</w:t>
      </w:r>
    </w:p>
    <w:p w14:paraId="38E544A5" w14:textId="687ECDDB" w:rsidR="00773F15" w:rsidRPr="0066795B" w:rsidRDefault="00861AC3" w:rsidP="00773F15">
      <w:pPr>
        <w:pStyle w:val="Heading1"/>
        <w:pBdr>
          <w:top w:val="single" w:sz="12" w:space="5" w:color="auto"/>
        </w:pBdr>
        <w:spacing w:after="120"/>
        <w:rPr>
          <w:sz w:val="32"/>
          <w:lang w:val="en-US"/>
        </w:rPr>
      </w:pPr>
      <w:r>
        <w:t>D</w:t>
      </w:r>
      <w:r w:rsidR="00097667">
        <w:t xml:space="preserve">esign </w:t>
      </w:r>
      <w:r w:rsidR="00DE52A0">
        <w:t xml:space="preserve">Principles for </w:t>
      </w:r>
      <w:r w:rsidR="00097667">
        <w:t>6GR</w:t>
      </w:r>
    </w:p>
    <w:p w14:paraId="4FD957BA" w14:textId="22D5F01A" w:rsidR="00097667" w:rsidRPr="00097667" w:rsidRDefault="00097667" w:rsidP="007A5180">
      <w:pPr>
        <w:pStyle w:val="Heading2"/>
        <w:overflowPunct/>
        <w:autoSpaceDE/>
        <w:autoSpaceDN/>
        <w:adjustRightInd/>
        <w:textAlignment w:val="auto"/>
        <w:rPr>
          <w:rFonts w:eastAsia="Times New Roman"/>
          <w:u w:val="single"/>
          <w:lang w:eastAsia="en-US"/>
        </w:rPr>
      </w:pPr>
      <w:r>
        <w:t>RAN2 scope and basic working assumptions</w:t>
      </w:r>
    </w:p>
    <w:p w14:paraId="492B5E44" w14:textId="723AABAF" w:rsidR="007A00EC" w:rsidRPr="007A00EC" w:rsidRDefault="007A00EC" w:rsidP="00525CD8">
      <w:pPr>
        <w:overflowPunct/>
        <w:autoSpaceDE/>
        <w:autoSpaceDN/>
        <w:adjustRightInd/>
        <w:textAlignment w:val="auto"/>
        <w:rPr>
          <w:rFonts w:eastAsia="Times New Roman" w:cs="Arial"/>
          <w:u w:val="single"/>
          <w:lang w:val="en-US" w:eastAsia="en-US"/>
        </w:rPr>
      </w:pPr>
      <w:r w:rsidRPr="007A00EC">
        <w:rPr>
          <w:rFonts w:eastAsia="Times New Roman" w:cs="Arial"/>
          <w:u w:val="single"/>
          <w:lang w:val="en-US" w:eastAsia="en-US"/>
        </w:rPr>
        <w:t>RAN2 Scope for 6GR Study</w:t>
      </w:r>
    </w:p>
    <w:p w14:paraId="4733C74E" w14:textId="77777777" w:rsidR="00097667" w:rsidRDefault="001938E3" w:rsidP="00525CD8">
      <w:pPr>
        <w:overflowPunct/>
        <w:autoSpaceDE/>
        <w:autoSpaceDN/>
        <w:adjustRightInd/>
        <w:textAlignment w:val="auto"/>
        <w:rPr>
          <w:rFonts w:eastAsia="Times New Roman" w:cs="Arial"/>
          <w:lang w:val="en-US" w:eastAsia="en-US"/>
        </w:rPr>
      </w:pPr>
      <w:r>
        <w:rPr>
          <w:rFonts w:eastAsia="Times New Roman" w:cs="Arial"/>
          <w:lang w:val="en-US" w:eastAsia="en-US"/>
        </w:rPr>
        <w:t xml:space="preserve">For the study on 6GR, </w:t>
      </w:r>
      <w:r w:rsidRPr="001938E3">
        <w:rPr>
          <w:rFonts w:eastAsia="Times New Roman" w:cs="Arial"/>
          <w:lang w:val="en-US" w:eastAsia="en-US"/>
        </w:rPr>
        <w:t>RAN2 is responsible for defining the radio interface protocol architecture and procedures</w:t>
      </w:r>
      <w:r w:rsidR="007A00EC">
        <w:rPr>
          <w:rFonts w:eastAsia="Times New Roman" w:cs="Arial"/>
          <w:lang w:val="en-US" w:eastAsia="en-US"/>
        </w:rPr>
        <w:t xml:space="preserve"> </w:t>
      </w:r>
      <w:r w:rsidR="007A00EC">
        <w:rPr>
          <w:rFonts w:eastAsia="Times New Roman" w:cs="Arial"/>
          <w:lang w:val="en-US" w:eastAsia="en-US"/>
        </w:rPr>
        <w:fldChar w:fldCharType="begin"/>
      </w:r>
      <w:r w:rsidR="007A00EC">
        <w:rPr>
          <w:rFonts w:eastAsia="Times New Roman" w:cs="Arial"/>
          <w:lang w:val="en-US" w:eastAsia="en-US"/>
        </w:rPr>
        <w:instrText xml:space="preserve"> REF _Ref205394856 \r \h </w:instrText>
      </w:r>
      <w:r w:rsidR="007A00EC">
        <w:rPr>
          <w:rFonts w:eastAsia="Times New Roman" w:cs="Arial"/>
          <w:lang w:val="en-US" w:eastAsia="en-US"/>
        </w:rPr>
      </w:r>
      <w:r w:rsidR="007A00EC">
        <w:rPr>
          <w:rFonts w:eastAsia="Times New Roman" w:cs="Arial"/>
          <w:lang w:val="en-US" w:eastAsia="en-US"/>
        </w:rPr>
        <w:fldChar w:fldCharType="separate"/>
      </w:r>
      <w:r w:rsidR="007A00EC">
        <w:rPr>
          <w:rFonts w:eastAsia="Times New Roman" w:cs="Arial"/>
          <w:lang w:val="en-US" w:eastAsia="en-US"/>
        </w:rPr>
        <w:t>[1]</w:t>
      </w:r>
      <w:r w:rsidR="007A00EC">
        <w:rPr>
          <w:rFonts w:eastAsia="Times New Roman" w:cs="Arial"/>
          <w:lang w:val="en-US" w:eastAsia="en-US"/>
        </w:rPr>
        <w:fldChar w:fldCharType="end"/>
      </w:r>
      <w:r w:rsidRPr="001938E3">
        <w:rPr>
          <w:rFonts w:eastAsia="Times New Roman" w:cs="Arial"/>
          <w:lang w:val="en-US" w:eastAsia="en-US"/>
        </w:rPr>
        <w:t xml:space="preserve">. This includes the design of the User Plane architecture and </w:t>
      </w:r>
      <w:r>
        <w:rPr>
          <w:rFonts w:eastAsia="Times New Roman" w:cs="Arial"/>
          <w:lang w:val="en-US" w:eastAsia="en-US"/>
        </w:rPr>
        <w:t xml:space="preserve">L2 </w:t>
      </w:r>
      <w:r w:rsidRPr="001938E3">
        <w:rPr>
          <w:rFonts w:eastAsia="Times New Roman" w:cs="Arial"/>
          <w:lang w:val="en-US" w:eastAsia="en-US"/>
        </w:rPr>
        <w:t>protocol</w:t>
      </w:r>
      <w:r>
        <w:rPr>
          <w:rFonts w:eastAsia="Times New Roman" w:cs="Arial"/>
          <w:lang w:val="en-US" w:eastAsia="en-US"/>
        </w:rPr>
        <w:t>s</w:t>
      </w:r>
      <w:r w:rsidR="000E3A34">
        <w:rPr>
          <w:rFonts w:eastAsia="Times New Roman" w:cs="Arial"/>
          <w:lang w:val="en-US" w:eastAsia="en-US"/>
        </w:rPr>
        <w:t xml:space="preserve"> including radio level QoS</w:t>
      </w:r>
      <w:r w:rsidRPr="001938E3">
        <w:rPr>
          <w:rFonts w:eastAsia="Times New Roman" w:cs="Arial"/>
          <w:lang w:val="en-US" w:eastAsia="en-US"/>
        </w:rPr>
        <w:t xml:space="preserve">, as well as the Control Plane architecture and </w:t>
      </w:r>
      <w:r>
        <w:rPr>
          <w:rFonts w:eastAsia="Times New Roman" w:cs="Arial"/>
          <w:lang w:val="en-US" w:eastAsia="en-US"/>
        </w:rPr>
        <w:t xml:space="preserve">L3/RRC </w:t>
      </w:r>
      <w:r w:rsidRPr="001938E3">
        <w:rPr>
          <w:rFonts w:eastAsia="Times New Roman" w:cs="Arial"/>
          <w:lang w:val="en-US" w:eastAsia="en-US"/>
        </w:rPr>
        <w:t>protocol (including RRC states). Its key objectives are to ensure low-latency mobility across all RRC states</w:t>
      </w:r>
      <w:r>
        <w:rPr>
          <w:rFonts w:eastAsia="Times New Roman" w:cs="Arial"/>
          <w:lang w:val="en-US" w:eastAsia="en-US"/>
        </w:rPr>
        <w:t xml:space="preserve">, </w:t>
      </w:r>
      <w:r w:rsidRPr="001938E3">
        <w:rPr>
          <w:rFonts w:eastAsia="Times New Roman" w:cs="Arial"/>
          <w:lang w:val="en-US" w:eastAsia="en-US"/>
        </w:rPr>
        <w:t xml:space="preserve">address </w:t>
      </w:r>
      <w:r w:rsidR="000E3A34">
        <w:rPr>
          <w:rFonts w:eastAsia="Times New Roman" w:cs="Arial"/>
          <w:lang w:val="en-US" w:eastAsia="en-US"/>
        </w:rPr>
        <w:t xml:space="preserve">security for the </w:t>
      </w:r>
      <w:r w:rsidRPr="001938E3">
        <w:rPr>
          <w:rFonts w:eastAsia="Times New Roman" w:cs="Arial"/>
          <w:lang w:val="en-US" w:eastAsia="en-US"/>
        </w:rPr>
        <w:t>Access Stratum in alignment with SA3 requirements</w:t>
      </w:r>
      <w:r w:rsidR="000E3A34">
        <w:rPr>
          <w:rFonts w:eastAsia="Times New Roman" w:cs="Arial"/>
          <w:lang w:val="en-US" w:eastAsia="en-US"/>
        </w:rPr>
        <w:t xml:space="preserve">, </w:t>
      </w:r>
      <w:r w:rsidRPr="001938E3">
        <w:rPr>
          <w:rFonts w:eastAsia="Times New Roman" w:cs="Arial"/>
          <w:lang w:val="en-US" w:eastAsia="en-US"/>
        </w:rPr>
        <w:t xml:space="preserve">develop a simplified signaling framework for UE capability exchange and </w:t>
      </w:r>
      <w:r w:rsidR="000E3A34" w:rsidRPr="001938E3">
        <w:rPr>
          <w:rFonts w:eastAsia="Times New Roman" w:cs="Arial"/>
          <w:lang w:val="en-US" w:eastAsia="en-US"/>
        </w:rPr>
        <w:t>define</w:t>
      </w:r>
      <w:r w:rsidRPr="001938E3">
        <w:rPr>
          <w:rFonts w:eastAsia="Times New Roman" w:cs="Arial"/>
          <w:lang w:val="en-US" w:eastAsia="en-US"/>
        </w:rPr>
        <w:t xml:space="preserve"> data transfer mechanisms supporting diverse data types such </w:t>
      </w:r>
      <w:r w:rsidR="000E3A34">
        <w:rPr>
          <w:rFonts w:eastAsia="Times New Roman" w:cs="Arial"/>
          <w:lang w:val="en-US" w:eastAsia="en-US"/>
        </w:rPr>
        <w:t xml:space="preserve">as data collected for </w:t>
      </w:r>
      <w:r w:rsidRPr="001938E3">
        <w:rPr>
          <w:rFonts w:eastAsia="Times New Roman" w:cs="Arial"/>
          <w:lang w:val="en-US" w:eastAsia="en-US"/>
        </w:rPr>
        <w:t>AI/ML</w:t>
      </w:r>
      <w:r w:rsidR="000E3A34">
        <w:rPr>
          <w:rFonts w:eastAsia="Times New Roman" w:cs="Arial"/>
          <w:lang w:val="en-US" w:eastAsia="en-US"/>
        </w:rPr>
        <w:t xml:space="preserve"> and sensing data</w:t>
      </w:r>
      <w:r w:rsidRPr="001938E3">
        <w:rPr>
          <w:rFonts w:eastAsia="Times New Roman" w:cs="Arial"/>
          <w:lang w:val="en-US" w:eastAsia="en-US"/>
        </w:rPr>
        <w:t>.</w:t>
      </w:r>
    </w:p>
    <w:p w14:paraId="7B4FF6ED" w14:textId="7386F0BE" w:rsidR="001938E3" w:rsidRDefault="001938E3" w:rsidP="00525CD8">
      <w:pPr>
        <w:overflowPunct/>
        <w:autoSpaceDE/>
        <w:autoSpaceDN/>
        <w:adjustRightInd/>
        <w:textAlignment w:val="auto"/>
        <w:rPr>
          <w:rFonts w:eastAsia="Times New Roman" w:cs="Arial"/>
          <w:lang w:val="en-US" w:eastAsia="en-US"/>
        </w:rPr>
      </w:pPr>
      <w:r w:rsidRPr="001938E3">
        <w:rPr>
          <w:rFonts w:eastAsia="Times New Roman" w:cs="Arial"/>
          <w:lang w:val="en-US" w:eastAsia="en-US"/>
        </w:rPr>
        <w:t xml:space="preserve">RAN2 </w:t>
      </w:r>
      <w:r w:rsidR="000E3A34">
        <w:rPr>
          <w:rFonts w:eastAsia="Times New Roman" w:cs="Arial"/>
          <w:lang w:val="en-US" w:eastAsia="en-US"/>
        </w:rPr>
        <w:t xml:space="preserve">will also </w:t>
      </w:r>
      <w:r w:rsidRPr="001938E3">
        <w:rPr>
          <w:rFonts w:eastAsia="Times New Roman" w:cs="Arial"/>
          <w:lang w:val="en-US" w:eastAsia="en-US"/>
        </w:rPr>
        <w:t>contribute to the overall RAN architecture</w:t>
      </w:r>
      <w:r w:rsidR="00097667">
        <w:rPr>
          <w:rFonts w:eastAsia="Times New Roman" w:cs="Arial"/>
          <w:lang w:val="en-US" w:eastAsia="en-US"/>
        </w:rPr>
        <w:t xml:space="preserve"> and </w:t>
      </w:r>
      <w:r w:rsidRPr="001938E3">
        <w:rPr>
          <w:rFonts w:eastAsia="Times New Roman" w:cs="Arial"/>
          <w:lang w:val="en-US" w:eastAsia="en-US"/>
        </w:rPr>
        <w:t xml:space="preserve">internal functional </w:t>
      </w:r>
      <w:r w:rsidR="000E3A34" w:rsidRPr="001938E3">
        <w:rPr>
          <w:rFonts w:eastAsia="Times New Roman" w:cs="Arial"/>
          <w:lang w:val="en-US" w:eastAsia="en-US"/>
        </w:rPr>
        <w:t xml:space="preserve">splits </w:t>
      </w:r>
      <w:r w:rsidR="00097667">
        <w:rPr>
          <w:rFonts w:eastAsia="Times New Roman" w:cs="Arial"/>
          <w:lang w:val="en-US" w:eastAsia="en-US"/>
        </w:rPr>
        <w:t>under RAN3’s responsibility while also</w:t>
      </w:r>
      <w:r w:rsidRPr="001938E3">
        <w:rPr>
          <w:rFonts w:eastAsia="Times New Roman" w:cs="Arial"/>
          <w:lang w:val="en-US" w:eastAsia="en-US"/>
        </w:rPr>
        <w:t xml:space="preserve"> </w:t>
      </w:r>
      <w:r w:rsidR="00097667">
        <w:rPr>
          <w:rFonts w:eastAsia="Times New Roman" w:cs="Arial"/>
          <w:lang w:val="en-US" w:eastAsia="en-US"/>
        </w:rPr>
        <w:t xml:space="preserve">addressing </w:t>
      </w:r>
      <w:r w:rsidRPr="001938E3">
        <w:rPr>
          <w:rFonts w:eastAsia="Times New Roman" w:cs="Arial"/>
          <w:lang w:val="en-US" w:eastAsia="en-US"/>
        </w:rPr>
        <w:t xml:space="preserve">design </w:t>
      </w:r>
      <w:r w:rsidR="00097667">
        <w:rPr>
          <w:rFonts w:eastAsia="Times New Roman" w:cs="Arial"/>
          <w:lang w:val="en-US" w:eastAsia="en-US"/>
        </w:rPr>
        <w:t xml:space="preserve">aspects </w:t>
      </w:r>
      <w:r w:rsidRPr="001938E3">
        <w:rPr>
          <w:rFonts w:eastAsia="Times New Roman" w:cs="Arial"/>
          <w:lang w:val="en-US" w:eastAsia="en-US"/>
        </w:rPr>
        <w:t>of initial access procedures, system information, paging, and higher-layer procedures related to sensing</w:t>
      </w:r>
      <w:r w:rsidR="00097667">
        <w:rPr>
          <w:rFonts w:eastAsia="Times New Roman" w:cs="Arial"/>
          <w:lang w:val="en-US" w:eastAsia="en-US"/>
        </w:rPr>
        <w:t xml:space="preserve"> </w:t>
      </w:r>
      <w:r w:rsidR="00AC0219">
        <w:rPr>
          <w:rFonts w:eastAsia="Times New Roman" w:cs="Arial"/>
          <w:lang w:val="en-US" w:eastAsia="en-US"/>
        </w:rPr>
        <w:t xml:space="preserve">in alignment with progress in other WGs e.g., </w:t>
      </w:r>
      <w:r w:rsidR="00097667">
        <w:rPr>
          <w:rFonts w:eastAsia="Times New Roman" w:cs="Arial"/>
          <w:lang w:val="en-US" w:eastAsia="en-US"/>
        </w:rPr>
        <w:t>RAN1 and SA2</w:t>
      </w:r>
      <w:r w:rsidRPr="001938E3">
        <w:rPr>
          <w:rFonts w:eastAsia="Times New Roman" w:cs="Arial"/>
          <w:lang w:val="en-US" w:eastAsia="en-US"/>
        </w:rPr>
        <w:t>.</w:t>
      </w:r>
    </w:p>
    <w:p w14:paraId="5D02FF4F" w14:textId="704D2162" w:rsidR="00097667" w:rsidRDefault="00097667" w:rsidP="00097667">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520569">
        <w:rPr>
          <w:rFonts w:eastAsia="Times New Roman" w:cs="Arial"/>
          <w:b/>
          <w:bCs/>
          <w:lang w:val="en-US" w:eastAsia="en-US"/>
        </w:rPr>
        <w:t>1</w:t>
      </w:r>
      <w:r w:rsidRPr="000D575C">
        <w:rPr>
          <w:rFonts w:eastAsia="Times New Roman" w:cs="Arial"/>
          <w:b/>
          <w:bCs/>
          <w:lang w:val="en-US" w:eastAsia="en-US"/>
        </w:rPr>
        <w:t xml:space="preserve">: </w:t>
      </w:r>
      <w:r>
        <w:rPr>
          <w:rFonts w:eastAsia="Times New Roman" w:cs="Arial"/>
          <w:b/>
          <w:bCs/>
          <w:lang w:val="en-US" w:eastAsia="en-US"/>
        </w:rPr>
        <w:tab/>
      </w:r>
      <w:r w:rsidR="00B16BF9">
        <w:rPr>
          <w:rFonts w:eastAsia="Times New Roman" w:cs="Arial"/>
          <w:i/>
          <w:iCs/>
          <w:lang w:val="en-US" w:eastAsia="en-US"/>
        </w:rPr>
        <w:t>T</w:t>
      </w:r>
      <w:r w:rsidR="000620C9" w:rsidRPr="000620C9">
        <w:rPr>
          <w:rFonts w:eastAsia="Times New Roman" w:cs="Arial"/>
          <w:i/>
          <w:iCs/>
          <w:lang w:val="en-US" w:eastAsia="en-US"/>
        </w:rPr>
        <w:t xml:space="preserve">imely inter-TSG coordination </w:t>
      </w:r>
      <w:r w:rsidR="00B16BF9">
        <w:rPr>
          <w:rFonts w:eastAsia="Times New Roman" w:cs="Arial"/>
          <w:i/>
          <w:iCs/>
          <w:lang w:val="en-US" w:eastAsia="en-US"/>
        </w:rPr>
        <w:t xml:space="preserve">with SA2 and SA3 </w:t>
      </w:r>
      <w:r w:rsidR="000620C9" w:rsidRPr="000620C9">
        <w:rPr>
          <w:rFonts w:eastAsia="Times New Roman" w:cs="Arial"/>
          <w:i/>
          <w:iCs/>
          <w:lang w:val="en-US" w:eastAsia="en-US"/>
        </w:rPr>
        <w:t>will be critical for RAN2’s progress.</w:t>
      </w:r>
    </w:p>
    <w:p w14:paraId="3B817408" w14:textId="77777777" w:rsidR="00B16BF9" w:rsidRDefault="00B16BF9" w:rsidP="00B16BF9">
      <w:pPr>
        <w:overflowPunct/>
        <w:autoSpaceDE/>
        <w:autoSpaceDN/>
        <w:adjustRightInd/>
        <w:textAlignment w:val="auto"/>
        <w:rPr>
          <w:rFonts w:eastAsia="Times New Roman" w:cs="Arial"/>
          <w:lang w:val="en-US" w:eastAsia="en-US"/>
        </w:rPr>
      </w:pPr>
      <w:r>
        <w:rPr>
          <w:rFonts w:eastAsia="Times New Roman" w:cs="Arial"/>
          <w:lang w:val="en-US" w:eastAsia="en-US"/>
        </w:rPr>
        <w:t>F</w:t>
      </w:r>
      <w:r w:rsidRPr="00B16BF9">
        <w:rPr>
          <w:rFonts w:eastAsia="Times New Roman" w:cs="Arial"/>
          <w:lang w:val="en-US" w:eastAsia="en-US"/>
        </w:rPr>
        <w:t>or example</w:t>
      </w:r>
      <w:r>
        <w:rPr>
          <w:rFonts w:eastAsia="Times New Roman" w:cs="Arial"/>
          <w:lang w:val="en-US" w:eastAsia="en-US"/>
        </w:rPr>
        <w:t xml:space="preserve">, coordination </w:t>
      </w:r>
      <w:r w:rsidRPr="00B16BF9">
        <w:rPr>
          <w:rFonts w:eastAsia="Times New Roman" w:cs="Arial"/>
          <w:lang w:val="en-US" w:eastAsia="en-US"/>
        </w:rPr>
        <w:t>with SA2 on paging, data collection, sensing, and user plane (including QoS)</w:t>
      </w:r>
      <w:r>
        <w:rPr>
          <w:rFonts w:eastAsia="Times New Roman" w:cs="Arial"/>
          <w:lang w:val="en-US" w:eastAsia="en-US"/>
        </w:rPr>
        <w:t xml:space="preserve"> as well as with </w:t>
      </w:r>
      <w:r w:rsidRPr="00B16BF9">
        <w:rPr>
          <w:rFonts w:eastAsia="Times New Roman" w:cs="Arial"/>
          <w:lang w:val="en-US" w:eastAsia="en-US"/>
        </w:rPr>
        <w:t>SA3 on access stratum security</w:t>
      </w:r>
      <w:r>
        <w:rPr>
          <w:rFonts w:eastAsia="Times New Roman" w:cs="Arial"/>
          <w:lang w:val="en-US" w:eastAsia="en-US"/>
        </w:rPr>
        <w:t xml:space="preserve"> will directly impact RAN2’s ability to progress</w:t>
      </w:r>
      <w:r w:rsidRPr="00B16BF9">
        <w:rPr>
          <w:rFonts w:eastAsia="Times New Roman" w:cs="Arial"/>
          <w:lang w:val="en-US" w:eastAsia="en-US"/>
        </w:rPr>
        <w:t>.</w:t>
      </w:r>
    </w:p>
    <w:p w14:paraId="5A85D058" w14:textId="030DDC06" w:rsidR="007A00EC" w:rsidRPr="007A00EC" w:rsidRDefault="007A00EC" w:rsidP="00525CD8">
      <w:pPr>
        <w:overflowPunct/>
        <w:autoSpaceDE/>
        <w:autoSpaceDN/>
        <w:adjustRightInd/>
        <w:textAlignment w:val="auto"/>
        <w:rPr>
          <w:rFonts w:eastAsia="Times New Roman" w:cs="Arial"/>
          <w:u w:val="single"/>
          <w:lang w:val="en-US" w:eastAsia="en-US"/>
        </w:rPr>
      </w:pPr>
      <w:r w:rsidRPr="007A00EC">
        <w:rPr>
          <w:rFonts w:eastAsia="Times New Roman" w:cs="Arial"/>
          <w:u w:val="single"/>
          <w:lang w:val="en-US" w:eastAsia="en-US"/>
        </w:rPr>
        <w:t>Bas</w:t>
      </w:r>
      <w:r w:rsidR="002F68EC">
        <w:rPr>
          <w:rFonts w:eastAsia="Times New Roman" w:cs="Arial"/>
          <w:u w:val="single"/>
          <w:lang w:val="en-US" w:eastAsia="en-US"/>
        </w:rPr>
        <w:t>eline</w:t>
      </w:r>
      <w:r w:rsidRPr="007A00EC">
        <w:rPr>
          <w:rFonts w:eastAsia="Times New Roman" w:cs="Arial"/>
          <w:u w:val="single"/>
          <w:lang w:val="en-US" w:eastAsia="en-US"/>
        </w:rPr>
        <w:t xml:space="preserve"> working assumptions for 6GR study</w:t>
      </w:r>
    </w:p>
    <w:p w14:paraId="0BAEAACB" w14:textId="71442D51" w:rsidR="0017670B" w:rsidRDefault="0017670B" w:rsidP="00525CD8">
      <w:pPr>
        <w:overflowPunct/>
        <w:autoSpaceDE/>
        <w:autoSpaceDN/>
        <w:adjustRightInd/>
        <w:textAlignment w:val="auto"/>
        <w:rPr>
          <w:rFonts w:eastAsia="Times New Roman" w:cs="Arial"/>
          <w:lang w:val="en-US" w:eastAsia="en-US"/>
        </w:rPr>
      </w:pPr>
      <w:r w:rsidRPr="0017670B">
        <w:rPr>
          <w:rFonts w:eastAsia="Times New Roman" w:cs="Arial"/>
          <w:lang w:val="en-US" w:eastAsia="en-US"/>
        </w:rPr>
        <w:t xml:space="preserve">RANP will revisit the question of Dual Connectivity (DC) support for 6G when it begins its study in March 2026, considering both 5G/6G and 6G-only DC scenarios. Until then, the baseline assumption is to focus the </w:t>
      </w:r>
      <w:r w:rsidRPr="0017670B">
        <w:rPr>
          <w:rFonts w:eastAsia="Times New Roman" w:cs="Arial"/>
          <w:lang w:val="en-US" w:eastAsia="en-US"/>
        </w:rPr>
        <w:lastRenderedPageBreak/>
        <w:t>6GR study on a standalone system architecture, optimized to support both communication and non-communication functions such as AI/ML-based solutions and sensing. It should also be assumed that 6G</w:t>
      </w:r>
      <w:r w:rsidR="008562C5">
        <w:rPr>
          <w:rFonts w:eastAsia="Times New Roman" w:cs="Arial"/>
          <w:lang w:val="en-US" w:eastAsia="en-US"/>
        </w:rPr>
        <w:t>R</w:t>
      </w:r>
      <w:r w:rsidRPr="0017670B">
        <w:rPr>
          <w:rFonts w:eastAsia="Times New Roman" w:cs="Arial"/>
          <w:lang w:val="en-US" w:eastAsia="en-US"/>
        </w:rPr>
        <w:t xml:space="preserve"> deployments may involve CU/DU splits.</w:t>
      </w:r>
    </w:p>
    <w:p w14:paraId="696541D0" w14:textId="5392340B" w:rsidR="00DE52A0" w:rsidRPr="00097667" w:rsidRDefault="00DE52A0" w:rsidP="00DE52A0">
      <w:pPr>
        <w:pStyle w:val="Heading2"/>
        <w:overflowPunct/>
        <w:autoSpaceDE/>
        <w:autoSpaceDN/>
        <w:adjustRightInd/>
        <w:textAlignment w:val="auto"/>
        <w:rPr>
          <w:rFonts w:eastAsia="Times New Roman"/>
          <w:u w:val="single"/>
          <w:lang w:eastAsia="en-US"/>
        </w:rPr>
      </w:pPr>
      <w:r>
        <w:t xml:space="preserve">High-level </w:t>
      </w:r>
      <w:r w:rsidR="007B161E">
        <w:t xml:space="preserve">design </w:t>
      </w:r>
      <w:r>
        <w:t>targets</w:t>
      </w:r>
    </w:p>
    <w:p w14:paraId="1096C543" w14:textId="2E3B6C94" w:rsidR="00E662DC" w:rsidRDefault="007A00EC" w:rsidP="00537076">
      <w:pPr>
        <w:overflowPunct/>
        <w:autoSpaceDE/>
        <w:autoSpaceDN/>
        <w:adjustRightInd/>
        <w:textAlignment w:val="auto"/>
        <w:rPr>
          <w:rFonts w:eastAsia="Times New Roman"/>
          <w:lang w:val="en-US" w:eastAsia="en-US"/>
        </w:rPr>
      </w:pPr>
      <w:r>
        <w:rPr>
          <w:rFonts w:eastAsia="Times New Roman" w:cs="Arial"/>
          <w:lang w:val="en-US" w:eastAsia="en-US"/>
        </w:rPr>
        <w:t xml:space="preserve">Design targets for 6GR have been discussed at the 3GPP workshop on 6G in March 2025, as well as in various discussions and </w:t>
      </w:r>
      <w:r w:rsidRPr="00537076">
        <w:rPr>
          <w:rFonts w:eastAsia="Times New Roman"/>
          <w:lang w:val="en-US" w:eastAsia="en-US"/>
        </w:rPr>
        <w:t>contributions to RANP.</w:t>
      </w:r>
    </w:p>
    <w:p w14:paraId="513FC73D" w14:textId="3043563D" w:rsidR="007A00EC" w:rsidRPr="00537076" w:rsidRDefault="00E662DC" w:rsidP="00537076">
      <w:pPr>
        <w:overflowPunct/>
        <w:autoSpaceDE/>
        <w:autoSpaceDN/>
        <w:adjustRightInd/>
        <w:textAlignment w:val="auto"/>
        <w:rPr>
          <w:rFonts w:eastAsia="Times New Roman"/>
          <w:lang w:val="en-US" w:eastAsia="en-US"/>
        </w:rPr>
      </w:pPr>
      <w:r>
        <w:rPr>
          <w:rFonts w:eastAsia="Times New Roman"/>
          <w:lang w:val="en-US" w:eastAsia="en-US"/>
        </w:rPr>
        <w:t>T</w:t>
      </w:r>
      <w:r w:rsidR="007A00EC" w:rsidRPr="00537076">
        <w:rPr>
          <w:rFonts w:eastAsia="Times New Roman"/>
          <w:lang w:val="en-US" w:eastAsia="en-US"/>
        </w:rPr>
        <w:t xml:space="preserve">he following design </w:t>
      </w:r>
      <w:r>
        <w:rPr>
          <w:rFonts w:eastAsia="Times New Roman"/>
          <w:lang w:val="en-US" w:eastAsia="en-US"/>
        </w:rPr>
        <w:t>focus</w:t>
      </w:r>
      <w:r w:rsidR="00D06067">
        <w:rPr>
          <w:rFonts w:eastAsia="Times New Roman"/>
          <w:lang w:val="en-US" w:eastAsia="en-US"/>
        </w:rPr>
        <w:t xml:space="preserve">, listing topics to address earliest first, </w:t>
      </w:r>
      <w:r>
        <w:rPr>
          <w:rFonts w:eastAsia="Times New Roman"/>
          <w:lang w:val="en-US" w:eastAsia="en-US"/>
        </w:rPr>
        <w:t>is</w:t>
      </w:r>
      <w:r w:rsidR="007A00EC" w:rsidRPr="00537076">
        <w:rPr>
          <w:rFonts w:eastAsia="Times New Roman"/>
          <w:lang w:val="en-US" w:eastAsia="en-US"/>
        </w:rPr>
        <w:t xml:space="preserve"> expected to be central to RAN2’s R20 work on 6GR : </w:t>
      </w:r>
    </w:p>
    <w:p w14:paraId="3B5FC71B" w14:textId="32DB9565" w:rsidR="00251A0A" w:rsidRDefault="00251A0A" w:rsidP="00251A0A">
      <w:pPr>
        <w:rPr>
          <w:rFonts w:eastAsia="Times New Roman"/>
          <w:b/>
          <w:bCs/>
        </w:rPr>
      </w:pPr>
      <w:r>
        <w:rPr>
          <w:rFonts w:eastAsia="Times New Roman"/>
          <w:b/>
          <w:bCs/>
        </w:rPr>
        <w:t xml:space="preserve">1) </w:t>
      </w:r>
      <w:r w:rsidR="00E662DC" w:rsidRPr="00251A0A">
        <w:rPr>
          <w:rFonts w:eastAsia="Times New Roman"/>
          <w:b/>
          <w:bCs/>
        </w:rPr>
        <w:t xml:space="preserve">Efficient handling of advanced services and complex traffic patterns </w:t>
      </w:r>
    </w:p>
    <w:p w14:paraId="15BFF2A6" w14:textId="0BD47E55" w:rsidR="00E662DC" w:rsidRPr="00251A0A" w:rsidRDefault="00251A0A" w:rsidP="00251A0A">
      <w:pPr>
        <w:rPr>
          <w:rFonts w:eastAsia="Times New Roman"/>
        </w:rPr>
      </w:pPr>
      <w:r>
        <w:rPr>
          <w:rFonts w:eastAsia="Times New Roman"/>
        </w:rPr>
        <w:t>This target aims at e</w:t>
      </w:r>
      <w:r w:rsidR="00E662DC" w:rsidRPr="00251A0A">
        <w:rPr>
          <w:rFonts w:eastAsia="Times New Roman"/>
        </w:rPr>
        <w:t>nabling differentiated service treatment and flexible, fine-grained QoS enforcement at the per-packet or per-flow level. The L2 protocol design must also explicitly support advanced traffic types, including bursty traffic with varying volumes and inter-burst intervals, delay-sensitive traffic, and potentially “tokenized” data (e.g., related to network coding or FEC).</w:t>
      </w:r>
    </w:p>
    <w:p w14:paraId="48546175" w14:textId="3CE6345A" w:rsidR="00520569" w:rsidRDefault="00520569" w:rsidP="00520569">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2</w:t>
      </w:r>
      <w:r w:rsidRPr="000D575C">
        <w:rPr>
          <w:rFonts w:eastAsia="Times New Roman" w:cs="Arial"/>
          <w:b/>
          <w:bCs/>
          <w:lang w:val="en-US" w:eastAsia="en-US"/>
        </w:rPr>
        <w:t xml:space="preserve">: </w:t>
      </w:r>
      <w:r>
        <w:rPr>
          <w:rFonts w:eastAsia="Times New Roman" w:cs="Arial"/>
          <w:b/>
          <w:bCs/>
          <w:lang w:val="en-US" w:eastAsia="en-US"/>
        </w:rPr>
        <w:tab/>
      </w:r>
      <w:r w:rsidR="00B16BF9">
        <w:rPr>
          <w:rFonts w:eastAsia="Times New Roman" w:cs="Arial"/>
          <w:i/>
          <w:iCs/>
          <w:lang w:val="en-US" w:eastAsia="en-US"/>
        </w:rPr>
        <w:t xml:space="preserve">Consistent </w:t>
      </w:r>
      <w:r w:rsidR="000620C9" w:rsidRPr="000620C9">
        <w:rPr>
          <w:rFonts w:eastAsia="Times New Roman" w:cs="Arial"/>
          <w:i/>
          <w:iCs/>
          <w:lang w:val="en-US" w:eastAsia="en-US"/>
        </w:rPr>
        <w:t xml:space="preserve">end-user experience under varying radio </w:t>
      </w:r>
      <w:r w:rsidR="00B16BF9">
        <w:rPr>
          <w:rFonts w:eastAsia="Times New Roman" w:cs="Arial"/>
          <w:i/>
          <w:iCs/>
          <w:lang w:val="en-US" w:eastAsia="en-US"/>
        </w:rPr>
        <w:t>conditions a</w:t>
      </w:r>
      <w:r w:rsidR="000620C9" w:rsidRPr="000620C9">
        <w:rPr>
          <w:rFonts w:eastAsia="Times New Roman" w:cs="Arial"/>
          <w:i/>
          <w:iCs/>
          <w:lang w:val="en-US" w:eastAsia="en-US"/>
        </w:rPr>
        <w:t xml:space="preserve">nd system load </w:t>
      </w:r>
      <w:r w:rsidR="00B16BF9">
        <w:rPr>
          <w:rFonts w:eastAsia="Times New Roman" w:cs="Arial"/>
          <w:i/>
          <w:iCs/>
          <w:lang w:val="en-US" w:eastAsia="en-US"/>
        </w:rPr>
        <w:t>is</w:t>
      </w:r>
      <w:r w:rsidR="000620C9" w:rsidRPr="000620C9">
        <w:rPr>
          <w:rFonts w:eastAsia="Times New Roman" w:cs="Arial"/>
          <w:i/>
          <w:iCs/>
          <w:lang w:val="en-US" w:eastAsia="en-US"/>
        </w:rPr>
        <w:t xml:space="preserve"> essential for advanced 6G services </w:t>
      </w:r>
      <w:r w:rsidR="00B16BF9">
        <w:rPr>
          <w:rFonts w:eastAsia="Times New Roman" w:cs="Arial"/>
          <w:i/>
          <w:iCs/>
          <w:lang w:val="en-US" w:eastAsia="en-US"/>
        </w:rPr>
        <w:t xml:space="preserve">such as </w:t>
      </w:r>
      <w:r w:rsidR="000620C9" w:rsidRPr="000620C9">
        <w:rPr>
          <w:rFonts w:eastAsia="Times New Roman" w:cs="Arial"/>
          <w:i/>
          <w:iCs/>
          <w:lang w:val="en-US" w:eastAsia="en-US"/>
        </w:rPr>
        <w:t>mobile generative AI and immersive multimodal XR</w:t>
      </w:r>
      <w:r w:rsidR="000620C9">
        <w:rPr>
          <w:rFonts w:eastAsia="Times New Roman" w:cs="Arial"/>
          <w:i/>
          <w:iCs/>
          <w:lang w:val="en-US" w:eastAsia="en-US"/>
        </w:rPr>
        <w:t>.</w:t>
      </w:r>
    </w:p>
    <w:p w14:paraId="7CB1A115" w14:textId="0839B679" w:rsidR="00520569" w:rsidRDefault="00520569" w:rsidP="00520569">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3</w:t>
      </w:r>
      <w:r w:rsidRPr="000D575C">
        <w:rPr>
          <w:rFonts w:eastAsia="Times New Roman" w:cs="Arial"/>
          <w:b/>
          <w:bCs/>
          <w:lang w:val="en-US" w:eastAsia="en-US"/>
        </w:rPr>
        <w:t xml:space="preserve">: </w:t>
      </w:r>
      <w:r>
        <w:rPr>
          <w:rFonts w:eastAsia="Times New Roman" w:cs="Arial"/>
          <w:b/>
          <w:bCs/>
          <w:lang w:val="en-US" w:eastAsia="en-US"/>
        </w:rPr>
        <w:tab/>
      </w:r>
      <w:r w:rsidR="00B16BF9">
        <w:rPr>
          <w:rFonts w:eastAsia="Times New Roman" w:cs="Arial"/>
          <w:i/>
          <w:iCs/>
          <w:lang w:val="en-US" w:eastAsia="en-US"/>
        </w:rPr>
        <w:t>A Q</w:t>
      </w:r>
      <w:r w:rsidR="000620C9" w:rsidRPr="000620C9">
        <w:rPr>
          <w:rFonts w:eastAsia="Times New Roman" w:cs="Arial"/>
          <w:i/>
          <w:iCs/>
          <w:lang w:val="en-US" w:eastAsia="en-US"/>
        </w:rPr>
        <w:t xml:space="preserve">oS framework with QoE awareness, per-subflow granularity, and parameter ranging </w:t>
      </w:r>
      <w:r w:rsidR="00B16BF9">
        <w:rPr>
          <w:rFonts w:eastAsia="Times New Roman" w:cs="Arial"/>
          <w:i/>
          <w:iCs/>
          <w:lang w:val="en-US" w:eastAsia="en-US"/>
        </w:rPr>
        <w:t xml:space="preserve">is </w:t>
      </w:r>
      <w:r w:rsidR="000620C9" w:rsidRPr="000620C9">
        <w:rPr>
          <w:rFonts w:eastAsia="Times New Roman" w:cs="Arial"/>
          <w:i/>
          <w:iCs/>
          <w:lang w:val="en-US" w:eastAsia="en-US"/>
        </w:rPr>
        <w:t>to support advanced 6G services in a resource- and energy-efficient manner.</w:t>
      </w:r>
      <w:r>
        <w:rPr>
          <w:rFonts w:eastAsia="Times New Roman" w:cs="Arial"/>
          <w:i/>
          <w:iCs/>
          <w:lang w:val="en-US" w:eastAsia="en-US"/>
        </w:rPr>
        <w:t xml:space="preserve"> </w:t>
      </w:r>
    </w:p>
    <w:p w14:paraId="16074388" w14:textId="77777777" w:rsidR="00B16BF9" w:rsidRPr="00702A28" w:rsidRDefault="00B16BF9" w:rsidP="00B16BF9">
      <w:pPr>
        <w:ind w:left="1276" w:hanging="1276"/>
        <w:rPr>
          <w:rFonts w:cs="Arial"/>
          <w:i/>
          <w:iCs/>
          <w:lang w:val="en-US"/>
        </w:rPr>
      </w:pPr>
      <w:r w:rsidRPr="00B16BF9">
        <w:rPr>
          <w:rFonts w:cs="Arial"/>
          <w:b/>
          <w:bCs/>
          <w:u w:val="single"/>
          <w:lang w:val="en-US"/>
        </w:rPr>
        <w:t>Proposal 1:</w:t>
      </w:r>
      <w:r w:rsidRPr="008562C5">
        <w:rPr>
          <w:rFonts w:cs="Arial"/>
          <w:b/>
          <w:bCs/>
          <w:lang w:val="en-US"/>
        </w:rPr>
        <w:t xml:space="preserve"> </w:t>
      </w:r>
      <w:r w:rsidRPr="008562C5">
        <w:rPr>
          <w:rFonts w:cs="Arial"/>
          <w:b/>
          <w:bCs/>
          <w:lang w:val="en-US"/>
        </w:rPr>
        <w:tab/>
      </w:r>
      <w:r w:rsidRPr="00702A28">
        <w:rPr>
          <w:rFonts w:eastAsia="Times New Roman" w:cs="Arial"/>
          <w:i/>
          <w:iCs/>
          <w:lang w:val="en-US" w:eastAsia="en-US"/>
        </w:rPr>
        <w:t>For 6GR, RAN2 initiates and prioritizes work on RAN-level QoE-aware QoS framework</w:t>
      </w:r>
      <w:r w:rsidRPr="00702A28">
        <w:rPr>
          <w:rFonts w:cs="Arial"/>
          <w:i/>
          <w:iCs/>
          <w:lang w:val="en-US"/>
        </w:rPr>
        <w:t>.</w:t>
      </w:r>
    </w:p>
    <w:p w14:paraId="099452BB" w14:textId="0607F4ED" w:rsidR="00D06067" w:rsidRPr="00B16BF9" w:rsidRDefault="00D06067" w:rsidP="00B16BF9">
      <w:pPr>
        <w:rPr>
          <w:rFonts w:eastAsia="Times New Roman"/>
        </w:rPr>
      </w:pPr>
      <w:r w:rsidRPr="00B16BF9">
        <w:rPr>
          <w:rFonts w:eastAsia="Times New Roman"/>
        </w:rPr>
        <w:t>Contribution</w:t>
      </w:r>
      <w:r w:rsidR="0017670B" w:rsidRPr="00B16BF9">
        <w:rPr>
          <w:rFonts w:eastAsia="Times New Roman"/>
        </w:rPr>
        <w:t xml:space="preserve"> R2-2507313</w:t>
      </w:r>
      <w:r w:rsidR="004050B5" w:rsidRPr="00B16BF9">
        <w:rPr>
          <w:rFonts w:eastAsia="Times New Roman"/>
        </w:rPr>
        <w:t xml:space="preserve"> </w:t>
      </w:r>
      <w:r w:rsidR="004050B5" w:rsidRPr="00B16BF9">
        <w:rPr>
          <w:rFonts w:eastAsia="Times New Roman"/>
        </w:rPr>
        <w:fldChar w:fldCharType="begin"/>
      </w:r>
      <w:r w:rsidR="004050B5" w:rsidRPr="00B16BF9">
        <w:rPr>
          <w:rFonts w:eastAsia="Times New Roman"/>
        </w:rPr>
        <w:instrText xml:space="preserve"> REF _Ref210338838 \r \h  \* MERGEFORMAT </w:instrText>
      </w:r>
      <w:r w:rsidR="004050B5" w:rsidRPr="00B16BF9">
        <w:rPr>
          <w:rFonts w:eastAsia="Times New Roman"/>
        </w:rPr>
      </w:r>
      <w:r w:rsidR="004050B5" w:rsidRPr="00B16BF9">
        <w:rPr>
          <w:rFonts w:eastAsia="Times New Roman"/>
        </w:rPr>
        <w:fldChar w:fldCharType="separate"/>
      </w:r>
      <w:r w:rsidR="004050B5" w:rsidRPr="00B16BF9">
        <w:rPr>
          <w:rFonts w:eastAsia="Times New Roman"/>
        </w:rPr>
        <w:t>[2]</w:t>
      </w:r>
      <w:r w:rsidR="004050B5" w:rsidRPr="00B16BF9">
        <w:rPr>
          <w:rFonts w:eastAsia="Times New Roman"/>
        </w:rPr>
        <w:fldChar w:fldCharType="end"/>
      </w:r>
      <w:r w:rsidRPr="00B16BF9">
        <w:rPr>
          <w:rFonts w:eastAsia="Times New Roman"/>
        </w:rPr>
        <w:t xml:space="preserve"> discusses 6G services, applications and their traffic characterization. </w:t>
      </w:r>
    </w:p>
    <w:p w14:paraId="0F923460" w14:textId="1F4CD341" w:rsidR="00251A0A" w:rsidRDefault="00251A0A" w:rsidP="00251A0A">
      <w:pPr>
        <w:rPr>
          <w:rFonts w:eastAsia="Times New Roman"/>
        </w:rPr>
      </w:pPr>
      <w:r>
        <w:rPr>
          <w:rFonts w:eastAsia="Times New Roman"/>
          <w:b/>
          <w:bCs/>
        </w:rPr>
        <w:t xml:space="preserve">2) </w:t>
      </w:r>
      <w:r w:rsidR="00D06067" w:rsidRPr="00251A0A">
        <w:rPr>
          <w:rFonts w:eastAsia="Times New Roman"/>
          <w:b/>
          <w:bCs/>
        </w:rPr>
        <w:t>Energy efficiency</w:t>
      </w:r>
      <w:r w:rsidR="00D06067" w:rsidRPr="00251A0A">
        <w:rPr>
          <w:rFonts w:eastAsia="Times New Roman"/>
        </w:rPr>
        <w:t xml:space="preserve"> </w:t>
      </w:r>
    </w:p>
    <w:p w14:paraId="77C0CE79" w14:textId="71D6C42C" w:rsidR="00D06067" w:rsidRPr="00251A0A" w:rsidRDefault="00251A0A" w:rsidP="00251A0A">
      <w:pPr>
        <w:rPr>
          <w:rFonts w:eastAsia="Times New Roman"/>
        </w:rPr>
      </w:pPr>
      <w:r>
        <w:rPr>
          <w:rFonts w:eastAsia="Times New Roman"/>
        </w:rPr>
        <w:t xml:space="preserve">This target aims </w:t>
      </w:r>
      <w:r w:rsidR="00D06067" w:rsidRPr="00251A0A">
        <w:rPr>
          <w:rFonts w:eastAsia="Times New Roman"/>
        </w:rPr>
        <w:t>to design energy savings from both the network and the terminal perspective while overcoming the backward compatibility limitations of 5GA.</w:t>
      </w:r>
    </w:p>
    <w:p w14:paraId="3ABDF610" w14:textId="72130266" w:rsidR="00D06067" w:rsidRPr="00251A0A" w:rsidRDefault="00D06067" w:rsidP="00251A0A">
      <w:pPr>
        <w:rPr>
          <w:rFonts w:eastAsia="Times New Roman"/>
        </w:rPr>
      </w:pPr>
      <w:r w:rsidRPr="00251A0A">
        <w:rPr>
          <w:rFonts w:eastAsia="Times New Roman"/>
        </w:rPr>
        <w:t>Pragmatically, RAN2 should begin by reviewing existing techniques and identifying those with the most tangible benefits. The initial focus should be on building the foundation around network-based energy savings and efficiency, prioritizing time-domain techniques to establish the operational baseline. Spatial- and frequency-domain techniques can then be studied in later phases, once the time-domain baseline is in place. This will impact design of cell selection, system information acquisition, paging and initial access as well as control channel operation.</w:t>
      </w:r>
    </w:p>
    <w:p w14:paraId="4476C464" w14:textId="4679E6B1" w:rsidR="0023234B" w:rsidRDefault="0023234B" w:rsidP="0023234B">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9E15C5">
        <w:rPr>
          <w:rFonts w:eastAsia="Times New Roman" w:cs="Arial"/>
          <w:b/>
          <w:bCs/>
          <w:lang w:val="en-US" w:eastAsia="en-US"/>
        </w:rPr>
        <w:t>4</w:t>
      </w:r>
      <w:r w:rsidRPr="000D575C">
        <w:rPr>
          <w:rFonts w:eastAsia="Times New Roman" w:cs="Arial"/>
          <w:b/>
          <w:bCs/>
          <w:lang w:val="en-US" w:eastAsia="en-US"/>
        </w:rPr>
        <w:t xml:space="preserve">: </w:t>
      </w:r>
      <w:r>
        <w:rPr>
          <w:rFonts w:eastAsia="Times New Roman" w:cs="Arial"/>
          <w:b/>
          <w:bCs/>
          <w:lang w:val="en-US" w:eastAsia="en-US"/>
        </w:rPr>
        <w:tab/>
      </w:r>
      <w:r w:rsidRPr="00D06067">
        <w:rPr>
          <w:rFonts w:eastAsia="Times New Roman" w:cs="Arial"/>
          <w:i/>
          <w:iCs/>
          <w:lang w:val="en-US" w:eastAsia="en-US"/>
        </w:rPr>
        <w:t>E</w:t>
      </w:r>
      <w:r w:rsidR="009E15C5" w:rsidRPr="009E15C5">
        <w:rPr>
          <w:rFonts w:eastAsia="Times New Roman" w:cs="Arial"/>
          <w:i/>
          <w:iCs/>
          <w:lang w:val="en-US" w:eastAsia="en-US"/>
        </w:rPr>
        <w:t xml:space="preserve">nergy efficiency should first be addressed from gNB and </w:t>
      </w:r>
      <w:r w:rsidR="009E15C5">
        <w:rPr>
          <w:rFonts w:eastAsia="Times New Roman" w:cs="Arial"/>
          <w:i/>
          <w:iCs/>
          <w:lang w:val="en-US" w:eastAsia="en-US"/>
        </w:rPr>
        <w:t xml:space="preserve">radio access </w:t>
      </w:r>
      <w:r w:rsidR="009E15C5" w:rsidRPr="009E15C5">
        <w:rPr>
          <w:rFonts w:eastAsia="Times New Roman" w:cs="Arial"/>
          <w:i/>
          <w:iCs/>
          <w:lang w:val="en-US" w:eastAsia="en-US"/>
        </w:rPr>
        <w:t xml:space="preserve">network operation perspective, </w:t>
      </w:r>
      <w:r w:rsidR="00B16BF9">
        <w:rPr>
          <w:rFonts w:eastAsia="Times New Roman" w:cs="Arial"/>
          <w:i/>
          <w:iCs/>
          <w:lang w:val="en-US" w:eastAsia="en-US"/>
        </w:rPr>
        <w:t xml:space="preserve">to identify </w:t>
      </w:r>
      <w:r w:rsidR="009E15C5" w:rsidRPr="009E15C5">
        <w:rPr>
          <w:rFonts w:eastAsia="Times New Roman" w:cs="Arial"/>
          <w:i/>
          <w:iCs/>
          <w:lang w:val="en-US" w:eastAsia="en-US"/>
        </w:rPr>
        <w:t xml:space="preserve">key baseline </w:t>
      </w:r>
      <w:r w:rsidR="00B16BF9">
        <w:rPr>
          <w:rFonts w:eastAsia="Times New Roman" w:cs="Arial"/>
          <w:i/>
          <w:iCs/>
          <w:lang w:val="en-US" w:eastAsia="en-US"/>
        </w:rPr>
        <w:t xml:space="preserve">system-level </w:t>
      </w:r>
      <w:r w:rsidR="009E15C5" w:rsidRPr="009E15C5">
        <w:rPr>
          <w:rFonts w:eastAsia="Times New Roman" w:cs="Arial"/>
          <w:i/>
          <w:iCs/>
          <w:lang w:val="en-US" w:eastAsia="en-US"/>
        </w:rPr>
        <w:t xml:space="preserve">design aspects </w:t>
      </w:r>
      <w:r w:rsidR="00B16BF9">
        <w:rPr>
          <w:rFonts w:eastAsia="Times New Roman" w:cs="Arial"/>
          <w:i/>
          <w:iCs/>
          <w:lang w:val="en-US" w:eastAsia="en-US"/>
        </w:rPr>
        <w:t>as early as possible</w:t>
      </w:r>
      <w:r w:rsidR="009E15C5" w:rsidRPr="009E15C5">
        <w:rPr>
          <w:rFonts w:eastAsia="Times New Roman" w:cs="Arial"/>
          <w:i/>
          <w:iCs/>
          <w:lang w:val="en-US" w:eastAsia="en-US"/>
        </w:rPr>
        <w:t>.</w:t>
      </w:r>
    </w:p>
    <w:p w14:paraId="4B2A4A64" w14:textId="4F595466" w:rsidR="00D06067" w:rsidRPr="000D575C" w:rsidRDefault="00D06067" w:rsidP="00D06067">
      <w:pPr>
        <w:overflowPunct/>
        <w:autoSpaceDE/>
        <w:autoSpaceDN/>
        <w:adjustRightInd/>
        <w:ind w:left="1560" w:hanging="1560"/>
        <w:textAlignment w:val="auto"/>
        <w:rPr>
          <w:rFonts w:eastAsia="Times New Roman" w:cs="Arial"/>
          <w:b/>
          <w:bCs/>
          <w:lang w:val="en-US" w:eastAsia="en-US"/>
        </w:rPr>
      </w:pPr>
      <w:r w:rsidRPr="000D575C">
        <w:rPr>
          <w:rFonts w:eastAsia="Times New Roman" w:cs="Arial"/>
          <w:b/>
          <w:bCs/>
          <w:lang w:val="en-US" w:eastAsia="en-US"/>
        </w:rPr>
        <w:t xml:space="preserve">Observation </w:t>
      </w:r>
      <w:r w:rsidR="009E15C5">
        <w:rPr>
          <w:rFonts w:eastAsia="Times New Roman" w:cs="Arial"/>
          <w:b/>
          <w:bCs/>
          <w:lang w:val="en-US" w:eastAsia="en-US"/>
        </w:rPr>
        <w:t>5</w:t>
      </w:r>
      <w:r w:rsidRPr="000D575C">
        <w:rPr>
          <w:rFonts w:eastAsia="Times New Roman" w:cs="Arial"/>
          <w:b/>
          <w:bCs/>
          <w:lang w:val="en-US" w:eastAsia="en-US"/>
        </w:rPr>
        <w:t xml:space="preserve">: </w:t>
      </w:r>
      <w:r>
        <w:rPr>
          <w:rFonts w:eastAsia="Times New Roman" w:cs="Arial"/>
          <w:b/>
          <w:bCs/>
          <w:lang w:val="en-US" w:eastAsia="en-US"/>
        </w:rPr>
        <w:tab/>
      </w:r>
      <w:r w:rsidR="009E15C5" w:rsidRPr="009E15C5">
        <w:rPr>
          <w:rFonts w:eastAsia="Times New Roman" w:cs="Arial"/>
          <w:i/>
          <w:iCs/>
          <w:lang w:val="en-US" w:eastAsia="en-US"/>
        </w:rPr>
        <w:t xml:space="preserve">Energy efficiency will impact critical L2/L3 functions, including at </w:t>
      </w:r>
      <w:r w:rsidR="002A09C6">
        <w:rPr>
          <w:rFonts w:eastAsia="Times New Roman" w:cs="Arial"/>
          <w:i/>
          <w:iCs/>
          <w:lang w:val="en-US" w:eastAsia="en-US"/>
        </w:rPr>
        <w:t xml:space="preserve">least </w:t>
      </w:r>
      <w:r w:rsidR="009E15C5" w:rsidRPr="009E15C5">
        <w:rPr>
          <w:rFonts w:eastAsia="Times New Roman" w:cs="Arial"/>
          <w:i/>
          <w:iCs/>
          <w:lang w:val="en-US" w:eastAsia="en-US"/>
        </w:rPr>
        <w:t>cell re/selection, system information acquisition, paging, initial access, and control channel operation</w:t>
      </w:r>
      <w:r w:rsidRPr="00D06067">
        <w:rPr>
          <w:rFonts w:eastAsia="Times New Roman" w:cs="Arial"/>
          <w:i/>
          <w:iCs/>
          <w:lang w:val="en-US" w:eastAsia="en-US"/>
        </w:rPr>
        <w:t>.</w:t>
      </w:r>
    </w:p>
    <w:p w14:paraId="6C2E3F93" w14:textId="77777777" w:rsidR="002A09C6" w:rsidRPr="00702A28" w:rsidRDefault="002A09C6" w:rsidP="002A09C6">
      <w:pPr>
        <w:ind w:left="1276" w:hanging="1276"/>
        <w:rPr>
          <w:rFonts w:cs="Arial"/>
          <w:lang w:val="en-US"/>
        </w:rPr>
      </w:pPr>
      <w:r w:rsidRPr="002A09C6">
        <w:rPr>
          <w:rFonts w:cs="Arial"/>
          <w:b/>
          <w:bCs/>
          <w:u w:val="single"/>
          <w:lang w:val="en-US"/>
        </w:rPr>
        <w:t>Proposal 2:</w:t>
      </w:r>
      <w:r w:rsidRPr="008562C5">
        <w:rPr>
          <w:rFonts w:cs="Arial"/>
          <w:b/>
          <w:bCs/>
          <w:lang w:val="en-US"/>
        </w:rPr>
        <w:t xml:space="preserve"> </w:t>
      </w:r>
      <w:r w:rsidRPr="008562C5">
        <w:rPr>
          <w:rFonts w:cs="Arial"/>
          <w:b/>
          <w:bCs/>
          <w:lang w:val="en-US"/>
        </w:rPr>
        <w:tab/>
      </w:r>
      <w:r w:rsidRPr="00702A28">
        <w:rPr>
          <w:rFonts w:eastAsia="Times New Roman" w:cs="Arial"/>
          <w:i/>
          <w:iCs/>
          <w:lang w:val="en-US" w:eastAsia="en-US"/>
        </w:rPr>
        <w:t>For 6GR, RAN2 prioritizes early and timely progress on identifying baseline network energy savings techniques common across any and all 6G device types</w:t>
      </w:r>
      <w:r w:rsidRPr="00702A28">
        <w:rPr>
          <w:rFonts w:cs="Arial"/>
          <w:i/>
          <w:iCs/>
          <w:lang w:val="en-US"/>
        </w:rPr>
        <w:t>.</w:t>
      </w:r>
    </w:p>
    <w:p w14:paraId="24959244" w14:textId="1B892F97" w:rsidR="00D06067" w:rsidRPr="00251A0A" w:rsidRDefault="00D06067" w:rsidP="00251A0A">
      <w:pPr>
        <w:rPr>
          <w:rFonts w:eastAsia="Times New Roman"/>
        </w:rPr>
      </w:pPr>
      <w:r w:rsidRPr="00251A0A">
        <w:rPr>
          <w:rFonts w:eastAsia="Times New Roman"/>
        </w:rPr>
        <w:t>Any UE requirements needed to support baseline 6G network energy savings will most likely become part of the minimum mandatory function set for all 6G UEs. Building on this, RAN2 can then introduce additional UE-based energy-saving techniques.</w:t>
      </w:r>
    </w:p>
    <w:p w14:paraId="6EFA9090" w14:textId="40FBCA01" w:rsidR="0023234B" w:rsidRDefault="0023234B" w:rsidP="0023234B">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9E15C5">
        <w:rPr>
          <w:rFonts w:eastAsia="Times New Roman" w:cs="Arial"/>
          <w:b/>
          <w:bCs/>
          <w:lang w:val="en-US" w:eastAsia="en-US"/>
        </w:rPr>
        <w:t>6</w:t>
      </w:r>
      <w:r w:rsidRPr="000D575C">
        <w:rPr>
          <w:rFonts w:eastAsia="Times New Roman" w:cs="Arial"/>
          <w:b/>
          <w:bCs/>
          <w:lang w:val="en-US" w:eastAsia="en-US"/>
        </w:rPr>
        <w:t xml:space="preserve">: </w:t>
      </w:r>
      <w:r>
        <w:rPr>
          <w:rFonts w:eastAsia="Times New Roman" w:cs="Arial"/>
          <w:b/>
          <w:bCs/>
          <w:lang w:val="en-US" w:eastAsia="en-US"/>
        </w:rPr>
        <w:tab/>
      </w:r>
      <w:r>
        <w:rPr>
          <w:rFonts w:eastAsia="Times New Roman" w:cs="Arial"/>
          <w:i/>
          <w:iCs/>
          <w:lang w:val="en-US" w:eastAsia="en-US"/>
        </w:rPr>
        <w:t>T</w:t>
      </w:r>
      <w:r w:rsidR="009E15C5" w:rsidRPr="009E15C5">
        <w:rPr>
          <w:rFonts w:eastAsia="Times New Roman" w:cs="Arial"/>
          <w:i/>
          <w:iCs/>
          <w:lang w:val="en-US" w:eastAsia="en-US"/>
        </w:rPr>
        <w:t xml:space="preserve">he design of network-side energy reduction techniques will </w:t>
      </w:r>
      <w:r w:rsidR="009E15C5">
        <w:rPr>
          <w:rFonts w:eastAsia="Times New Roman" w:cs="Arial"/>
          <w:i/>
          <w:iCs/>
          <w:lang w:val="en-US" w:eastAsia="en-US"/>
        </w:rPr>
        <w:t xml:space="preserve">largely </w:t>
      </w:r>
      <w:r w:rsidR="009E15C5" w:rsidRPr="009E15C5">
        <w:rPr>
          <w:rFonts w:eastAsia="Times New Roman" w:cs="Arial"/>
          <w:i/>
          <w:iCs/>
          <w:lang w:val="en-US" w:eastAsia="en-US"/>
        </w:rPr>
        <w:t>determine the minimal set of mandatory functionalities that must be supported by all 6G devices and device types.</w:t>
      </w:r>
    </w:p>
    <w:p w14:paraId="6D700D8E" w14:textId="77777777" w:rsidR="000E7257" w:rsidRPr="00251A0A" w:rsidRDefault="00D06067" w:rsidP="00251A0A">
      <w:pPr>
        <w:rPr>
          <w:rFonts w:eastAsia="Times New Roman"/>
        </w:rPr>
      </w:pPr>
      <w:r w:rsidRPr="00251A0A">
        <w:rPr>
          <w:rFonts w:eastAsia="Times New Roman"/>
        </w:rPr>
        <w:t>The priority should be to minimize always-on signal transmissions and receptions that consume significant power (e.g., SSB, SIBx), to the point where cell operation can even be fully suspended in certain deployments</w:t>
      </w:r>
      <w:r w:rsidR="00520569" w:rsidRPr="00251A0A">
        <w:rPr>
          <w:rFonts w:eastAsia="Times New Roman"/>
        </w:rPr>
        <w:t xml:space="preserve"> - </w:t>
      </w:r>
      <w:r w:rsidRPr="00251A0A">
        <w:rPr>
          <w:rFonts w:eastAsia="Times New Roman"/>
        </w:rPr>
        <w:t xml:space="preserve">for example, by separating cells providing coverage and those providing capacity. </w:t>
      </w:r>
    </w:p>
    <w:p w14:paraId="1918F500" w14:textId="620B06F8" w:rsidR="00D06067" w:rsidRPr="00251A0A" w:rsidRDefault="00D06067" w:rsidP="00251A0A">
      <w:pPr>
        <w:rPr>
          <w:rFonts w:eastAsia="Times New Roman"/>
        </w:rPr>
      </w:pPr>
      <w:r w:rsidRPr="00251A0A">
        <w:rPr>
          <w:rFonts w:eastAsia="Times New Roman"/>
        </w:rPr>
        <w:t xml:space="preserve">This includes </w:t>
      </w:r>
      <w:r w:rsidR="000E7257" w:rsidRPr="00251A0A">
        <w:rPr>
          <w:rFonts w:eastAsia="Times New Roman"/>
        </w:rPr>
        <w:t xml:space="preserve">supporting signaling that indicates available common resources in time, frequency and space domains </w:t>
      </w:r>
      <w:r w:rsidRPr="00251A0A">
        <w:rPr>
          <w:rFonts w:eastAsia="Times New Roman"/>
        </w:rPr>
        <w:t xml:space="preserve">for both RRC_IDLE/INACTIVE and RRC_CONNECTED UEs, while adapting UE-based </w:t>
      </w:r>
      <w:r w:rsidR="000E7257" w:rsidRPr="00251A0A">
        <w:rPr>
          <w:rFonts w:eastAsia="Times New Roman"/>
        </w:rPr>
        <w:t xml:space="preserve">power saving </w:t>
      </w:r>
      <w:r w:rsidRPr="00251A0A">
        <w:rPr>
          <w:rFonts w:eastAsia="Times New Roman"/>
        </w:rPr>
        <w:t xml:space="preserve">mechanisms accordingly. Principles behind 5G’s LP-WUS, WUR, and C-DRX can be reused, with </w:t>
      </w:r>
      <w:r w:rsidRPr="00251A0A">
        <w:rPr>
          <w:rFonts w:eastAsia="Times New Roman"/>
        </w:rPr>
        <w:lastRenderedPageBreak/>
        <w:t>additional measures like faster transitions to the INACTIVE state and relaxed measurement requirements at the terminal side.</w:t>
      </w:r>
    </w:p>
    <w:p w14:paraId="6D7BC09D" w14:textId="6ACB581E" w:rsidR="00D06067" w:rsidRPr="00251A0A" w:rsidRDefault="009A511C" w:rsidP="00251A0A">
      <w:pPr>
        <w:rPr>
          <w:rFonts w:eastAsia="Times New Roman"/>
        </w:rPr>
      </w:pPr>
      <w:r w:rsidRPr="00251A0A">
        <w:rPr>
          <w:rFonts w:eastAsia="Times New Roman"/>
        </w:rPr>
        <w:t>C</w:t>
      </w:r>
      <w:r w:rsidR="00D06067" w:rsidRPr="00251A0A">
        <w:rPr>
          <w:rFonts w:eastAsia="Times New Roman"/>
        </w:rPr>
        <w:t>ontribution</w:t>
      </w:r>
      <w:r w:rsidRPr="00251A0A">
        <w:rPr>
          <w:rFonts w:eastAsia="Times New Roman"/>
        </w:rPr>
        <w:t xml:space="preserve"> R2-2507180</w:t>
      </w:r>
      <w:r w:rsidR="004050B5" w:rsidRPr="00251A0A">
        <w:rPr>
          <w:rFonts w:eastAsia="Times New Roman"/>
        </w:rPr>
        <w:t xml:space="preserve"> </w:t>
      </w:r>
      <w:r w:rsidR="004050B5" w:rsidRPr="00251A0A">
        <w:rPr>
          <w:rFonts w:eastAsia="Times New Roman"/>
        </w:rPr>
        <w:fldChar w:fldCharType="begin"/>
      </w:r>
      <w:r w:rsidR="004050B5" w:rsidRPr="00251A0A">
        <w:rPr>
          <w:rFonts w:eastAsia="Times New Roman"/>
        </w:rPr>
        <w:instrText xml:space="preserve"> REF _Ref210338897 \r \h </w:instrText>
      </w:r>
      <w:r w:rsidR="008562C5" w:rsidRPr="00251A0A">
        <w:rPr>
          <w:rFonts w:eastAsia="Times New Roman"/>
        </w:rPr>
        <w:instrText xml:space="preserve"> \* MERGEFORMAT </w:instrText>
      </w:r>
      <w:r w:rsidR="004050B5" w:rsidRPr="00251A0A">
        <w:rPr>
          <w:rFonts w:eastAsia="Times New Roman"/>
        </w:rPr>
      </w:r>
      <w:r w:rsidR="004050B5" w:rsidRPr="00251A0A">
        <w:rPr>
          <w:rFonts w:eastAsia="Times New Roman"/>
        </w:rPr>
        <w:fldChar w:fldCharType="separate"/>
      </w:r>
      <w:r w:rsidR="004050B5" w:rsidRPr="00251A0A">
        <w:rPr>
          <w:rFonts w:eastAsia="Times New Roman"/>
        </w:rPr>
        <w:t>[6]</w:t>
      </w:r>
      <w:r w:rsidR="004050B5" w:rsidRPr="00251A0A">
        <w:rPr>
          <w:rFonts w:eastAsia="Times New Roman"/>
        </w:rPr>
        <w:fldChar w:fldCharType="end"/>
      </w:r>
      <w:r w:rsidR="004050B5" w:rsidRPr="00251A0A">
        <w:rPr>
          <w:rFonts w:eastAsia="Times New Roman"/>
        </w:rPr>
        <w:t xml:space="preserve"> </w:t>
      </w:r>
      <w:r w:rsidR="00D06067" w:rsidRPr="00251A0A">
        <w:rPr>
          <w:rFonts w:eastAsia="Times New Roman"/>
        </w:rPr>
        <w:t xml:space="preserve">further elaborates on energy </w:t>
      </w:r>
      <w:r w:rsidR="003705E3" w:rsidRPr="00251A0A">
        <w:rPr>
          <w:rFonts w:eastAsia="Times New Roman"/>
        </w:rPr>
        <w:t>efficiency</w:t>
      </w:r>
      <w:r w:rsidR="00D06067" w:rsidRPr="00251A0A">
        <w:rPr>
          <w:rFonts w:eastAsia="Times New Roman"/>
        </w:rPr>
        <w:t xml:space="preserve">. </w:t>
      </w:r>
    </w:p>
    <w:p w14:paraId="1A6CA771" w14:textId="77777777" w:rsidR="00251A0A" w:rsidRDefault="00251A0A" w:rsidP="00251A0A">
      <w:pPr>
        <w:rPr>
          <w:rFonts w:eastAsia="Times New Roman"/>
          <w:b/>
          <w:bCs/>
        </w:rPr>
      </w:pPr>
      <w:r>
        <w:rPr>
          <w:rFonts w:eastAsia="Times New Roman"/>
          <w:b/>
          <w:bCs/>
        </w:rPr>
        <w:t xml:space="preserve">3) </w:t>
      </w:r>
      <w:r w:rsidR="00E662DC" w:rsidRPr="00251A0A">
        <w:rPr>
          <w:rFonts w:eastAsia="Times New Roman"/>
          <w:b/>
          <w:bCs/>
        </w:rPr>
        <w:t xml:space="preserve">Simplification of user plane protocols </w:t>
      </w:r>
    </w:p>
    <w:p w14:paraId="06D41AD4" w14:textId="6B26F8CA" w:rsidR="007C1E98" w:rsidRPr="00251A0A" w:rsidRDefault="00251A0A" w:rsidP="00251A0A">
      <w:pPr>
        <w:rPr>
          <w:rFonts w:eastAsia="Times New Roman"/>
        </w:rPr>
      </w:pPr>
      <w:r>
        <w:rPr>
          <w:rFonts w:eastAsia="Times New Roman"/>
        </w:rPr>
        <w:t xml:space="preserve">This target aims </w:t>
      </w:r>
      <w:r w:rsidR="00E662DC" w:rsidRPr="00251A0A">
        <w:rPr>
          <w:rFonts w:eastAsia="Times New Roman"/>
        </w:rPr>
        <w:t>to reduce L2 processing overhead, particularly along the critical low-latency path at very high data rates. This includes addressing redundant functions, such as sequence numbering (SN) and retransmission mechanisms that currently exist in both PDCP and RLC.</w:t>
      </w:r>
    </w:p>
    <w:p w14:paraId="0773F9B3" w14:textId="76229A38" w:rsidR="00E662DC" w:rsidRPr="007D2505" w:rsidRDefault="00E662DC" w:rsidP="007D2505">
      <w:pPr>
        <w:rPr>
          <w:rFonts w:eastAsia="Times New Roman"/>
        </w:rPr>
      </w:pPr>
      <w:r w:rsidRPr="007D2505">
        <w:rPr>
          <w:rFonts w:eastAsia="Times New Roman"/>
        </w:rPr>
        <w:t>Different approaches can be considered, such as PDCP SDU concatenation to exploit hardware processing and reduce the per-PDU overhead of security functions (ciphering/integrity protection); merging SDAP into PDCP</w:t>
      </w:r>
      <w:r w:rsidR="0043695F" w:rsidRPr="007D2505">
        <w:rPr>
          <w:rFonts w:eastAsia="Times New Roman"/>
        </w:rPr>
        <w:t xml:space="preserve"> to limit header overhead and applying sequencing per QoS flow with improved differentiation in PDCP in conjunction with QFI</w:t>
      </w:r>
      <w:r w:rsidRPr="007D2505">
        <w:rPr>
          <w:rFonts w:eastAsia="Times New Roman"/>
        </w:rPr>
        <w:t>; integrating PDCP and RLC to enable SN reuse when dual connectivity is not supported; and introducing transmitter-initiated ARQ retransmissions upon HARQ feedback failure, or alternatively removing ARQ from RLC. The feasibility of these options may also be constrained by CU/DU split assumptions.</w:t>
      </w:r>
    </w:p>
    <w:p w14:paraId="37C19B98" w14:textId="14512137" w:rsidR="00370FEA" w:rsidRPr="007D2505" w:rsidRDefault="00537076" w:rsidP="007D2505">
      <w:pPr>
        <w:rPr>
          <w:rFonts w:eastAsia="Times New Roman"/>
        </w:rPr>
      </w:pPr>
      <w:r w:rsidRPr="007D2505">
        <w:rPr>
          <w:rFonts w:eastAsia="Times New Roman"/>
        </w:rPr>
        <w:t>Fixed, or limited set of discrete and possibly configurable size(s) for baseline processing units can also contribute to more efficient hardware processing.</w:t>
      </w:r>
    </w:p>
    <w:p w14:paraId="53D914B4" w14:textId="05BA73E2" w:rsidR="00D06067" w:rsidRPr="007D2505" w:rsidRDefault="00D06067" w:rsidP="007D2505">
      <w:pPr>
        <w:rPr>
          <w:rFonts w:eastAsia="Times New Roman"/>
        </w:rPr>
      </w:pPr>
      <w:r w:rsidRPr="007D2505">
        <w:rPr>
          <w:rFonts w:eastAsia="Times New Roman"/>
        </w:rPr>
        <w:t>Contribution</w:t>
      </w:r>
      <w:r w:rsidR="0043695F" w:rsidRPr="007D2505">
        <w:rPr>
          <w:rFonts w:eastAsia="Times New Roman"/>
        </w:rPr>
        <w:t xml:space="preserve"> R2-2507313</w:t>
      </w:r>
      <w:r w:rsidRPr="007D2505">
        <w:rPr>
          <w:rFonts w:eastAsia="Times New Roman"/>
        </w:rPr>
        <w:t xml:space="preserve"> </w:t>
      </w:r>
      <w:r w:rsidR="004050B5" w:rsidRPr="007D2505">
        <w:rPr>
          <w:rFonts w:eastAsia="Times New Roman"/>
        </w:rPr>
        <w:fldChar w:fldCharType="begin"/>
      </w:r>
      <w:r w:rsidR="004050B5" w:rsidRPr="007D2505">
        <w:rPr>
          <w:rFonts w:eastAsia="Times New Roman"/>
        </w:rPr>
        <w:instrText xml:space="preserve"> REF _Ref210338838 \r \h  \* MERGEFORMAT </w:instrText>
      </w:r>
      <w:r w:rsidR="004050B5" w:rsidRPr="007D2505">
        <w:rPr>
          <w:rFonts w:eastAsia="Times New Roman"/>
        </w:rPr>
      </w:r>
      <w:r w:rsidR="004050B5" w:rsidRPr="007D2505">
        <w:rPr>
          <w:rFonts w:eastAsia="Times New Roman"/>
        </w:rPr>
        <w:fldChar w:fldCharType="separate"/>
      </w:r>
      <w:r w:rsidR="004050B5" w:rsidRPr="007D2505">
        <w:rPr>
          <w:rFonts w:eastAsia="Times New Roman"/>
        </w:rPr>
        <w:t>[2]</w:t>
      </w:r>
      <w:r w:rsidR="004050B5" w:rsidRPr="007D2505">
        <w:rPr>
          <w:rFonts w:eastAsia="Times New Roman"/>
        </w:rPr>
        <w:fldChar w:fldCharType="end"/>
      </w:r>
      <w:r w:rsidR="004050B5" w:rsidRPr="007D2505">
        <w:rPr>
          <w:rFonts w:eastAsia="Times New Roman"/>
        </w:rPr>
        <w:t xml:space="preserve"> </w:t>
      </w:r>
      <w:r w:rsidRPr="007D2505">
        <w:rPr>
          <w:rFonts w:eastAsia="Times New Roman"/>
        </w:rPr>
        <w:t xml:space="preserve">discusses </w:t>
      </w:r>
      <w:r w:rsidR="003705E3" w:rsidRPr="007D2505">
        <w:rPr>
          <w:rFonts w:eastAsia="Times New Roman"/>
        </w:rPr>
        <w:t>the design of user plane protocols</w:t>
      </w:r>
      <w:r w:rsidRPr="007D2505">
        <w:rPr>
          <w:rFonts w:eastAsia="Times New Roman"/>
        </w:rPr>
        <w:t xml:space="preserve">. </w:t>
      </w:r>
    </w:p>
    <w:p w14:paraId="774271C9" w14:textId="49B22DBC" w:rsidR="007D2505" w:rsidRDefault="007D2505" w:rsidP="007D2505">
      <w:pPr>
        <w:rPr>
          <w:rFonts w:eastAsia="Times New Roman"/>
        </w:rPr>
      </w:pPr>
      <w:r>
        <w:rPr>
          <w:rFonts w:eastAsia="Times New Roman"/>
          <w:b/>
          <w:bCs/>
        </w:rPr>
        <w:t xml:space="preserve">4) </w:t>
      </w:r>
      <w:r w:rsidR="00E72B38" w:rsidRPr="007D2505">
        <w:rPr>
          <w:rFonts w:eastAsia="Times New Roman"/>
          <w:b/>
          <w:bCs/>
        </w:rPr>
        <w:t>Control plane</w:t>
      </w:r>
      <w:r w:rsidR="00863691" w:rsidRPr="007D2505">
        <w:rPr>
          <w:rFonts w:eastAsia="Times New Roman"/>
          <w:b/>
          <w:bCs/>
        </w:rPr>
        <w:t xml:space="preserve"> and mobility</w:t>
      </w:r>
      <w:r w:rsidR="00E72B38" w:rsidRPr="007D2505">
        <w:rPr>
          <w:rFonts w:eastAsia="Times New Roman"/>
          <w:b/>
          <w:bCs/>
        </w:rPr>
        <w:t xml:space="preserve"> improvements</w:t>
      </w:r>
      <w:r w:rsidR="00E72B38" w:rsidRPr="007D2505">
        <w:rPr>
          <w:rFonts w:eastAsia="Times New Roman"/>
        </w:rPr>
        <w:t xml:space="preserve"> </w:t>
      </w:r>
    </w:p>
    <w:p w14:paraId="278EF231" w14:textId="708216D0" w:rsidR="00E662DC" w:rsidRPr="007D2505" w:rsidRDefault="007D2505" w:rsidP="007D2505">
      <w:pPr>
        <w:rPr>
          <w:rFonts w:eastAsia="Times New Roman"/>
        </w:rPr>
      </w:pPr>
      <w:r>
        <w:rPr>
          <w:rFonts w:eastAsia="Times New Roman"/>
        </w:rPr>
        <w:t xml:space="preserve">This target aims at </w:t>
      </w:r>
      <w:r w:rsidR="00E662DC" w:rsidRPr="007D2505">
        <w:rPr>
          <w:rFonts w:eastAsia="Times New Roman"/>
        </w:rPr>
        <w:t>consolidating mobility by integrating L3-based mobility, L1-Triggered Mobility (LTM), and Conditional Handover (CHO) within a common measurement framework; simplifying paging, for example by adopting either RAN-only or CN-only based paging; enhancing the INACTIVE state to support low-rate data transfers and enable faster transition to/from connected mode; and reducing both ASN.1 overhead and signaling complexity to allow parallelized processing.</w:t>
      </w:r>
    </w:p>
    <w:p w14:paraId="2F0627D3" w14:textId="16AD8F2A" w:rsidR="00E662DC" w:rsidRPr="00AF66B3" w:rsidRDefault="00E662DC" w:rsidP="00AF66B3">
      <w:pPr>
        <w:rPr>
          <w:rFonts w:eastAsia="Times New Roman"/>
        </w:rPr>
      </w:pPr>
      <w:r w:rsidRPr="00AF66B3">
        <w:rPr>
          <w:rFonts w:eastAsia="Times New Roman"/>
        </w:rPr>
        <w:t>Further optimizations using DU-based control and signaling for updating active configurations can also be considered to reduce interruption time and reconfiguration latency.</w:t>
      </w:r>
    </w:p>
    <w:p w14:paraId="0B9B57AF" w14:textId="106AC33B" w:rsidR="00863691" w:rsidRPr="00AF66B3" w:rsidRDefault="00863691" w:rsidP="00AF66B3">
      <w:pPr>
        <w:rPr>
          <w:rFonts w:eastAsia="Times New Roman"/>
        </w:rPr>
      </w:pPr>
      <w:r w:rsidRPr="00AF66B3">
        <w:rPr>
          <w:rFonts w:eastAsia="Times New Roman"/>
        </w:rPr>
        <w:t xml:space="preserve">Contribution </w:t>
      </w:r>
      <w:r w:rsidR="004050B5" w:rsidRPr="00AF66B3">
        <w:rPr>
          <w:rFonts w:eastAsia="Times New Roman"/>
        </w:rPr>
        <w:fldChar w:fldCharType="begin"/>
      </w:r>
      <w:r w:rsidR="004050B5" w:rsidRPr="00AF66B3">
        <w:rPr>
          <w:rFonts w:eastAsia="Times New Roman"/>
        </w:rPr>
        <w:instrText xml:space="preserve"> REF _Ref210338951 \r \h  \* MERGEFORMAT </w:instrText>
      </w:r>
      <w:r w:rsidR="004050B5" w:rsidRPr="00AF66B3">
        <w:rPr>
          <w:rFonts w:eastAsia="Times New Roman"/>
        </w:rPr>
      </w:r>
      <w:r w:rsidR="004050B5" w:rsidRPr="00AF66B3">
        <w:rPr>
          <w:rFonts w:eastAsia="Times New Roman"/>
        </w:rPr>
        <w:fldChar w:fldCharType="separate"/>
      </w:r>
      <w:r w:rsidR="004050B5" w:rsidRPr="00AF66B3">
        <w:rPr>
          <w:rFonts w:eastAsia="Times New Roman"/>
        </w:rPr>
        <w:t>[5]</w:t>
      </w:r>
      <w:r w:rsidR="004050B5" w:rsidRPr="00AF66B3">
        <w:rPr>
          <w:rFonts w:eastAsia="Times New Roman"/>
        </w:rPr>
        <w:fldChar w:fldCharType="end"/>
      </w:r>
      <w:r w:rsidR="004050B5" w:rsidRPr="00AF66B3">
        <w:rPr>
          <w:rFonts w:eastAsia="Times New Roman"/>
        </w:rPr>
        <w:t xml:space="preserve"> </w:t>
      </w:r>
      <w:r w:rsidRPr="00AF66B3">
        <w:rPr>
          <w:rFonts w:eastAsia="Times New Roman"/>
        </w:rPr>
        <w:t>discusses design of control plane while</w:t>
      </w:r>
      <w:r w:rsidR="003D5FE2" w:rsidRPr="00AF66B3">
        <w:rPr>
          <w:rFonts w:eastAsia="Times New Roman"/>
        </w:rPr>
        <w:t xml:space="preserve"> </w:t>
      </w:r>
      <w:r w:rsidR="004050B5" w:rsidRPr="00AF66B3">
        <w:rPr>
          <w:rFonts w:eastAsia="Times New Roman"/>
        </w:rPr>
        <w:fldChar w:fldCharType="begin"/>
      </w:r>
      <w:r w:rsidR="004050B5" w:rsidRPr="00AF66B3">
        <w:rPr>
          <w:rFonts w:eastAsia="Times New Roman"/>
        </w:rPr>
        <w:instrText xml:space="preserve"> REF _Ref210338956 \r \h  \* MERGEFORMAT </w:instrText>
      </w:r>
      <w:r w:rsidR="004050B5" w:rsidRPr="00AF66B3">
        <w:rPr>
          <w:rFonts w:eastAsia="Times New Roman"/>
        </w:rPr>
      </w:r>
      <w:r w:rsidR="004050B5" w:rsidRPr="00AF66B3">
        <w:rPr>
          <w:rFonts w:eastAsia="Times New Roman"/>
        </w:rPr>
        <w:fldChar w:fldCharType="separate"/>
      </w:r>
      <w:r w:rsidR="004050B5" w:rsidRPr="00AF66B3">
        <w:rPr>
          <w:rFonts w:eastAsia="Times New Roman"/>
        </w:rPr>
        <w:t>[4]</w:t>
      </w:r>
      <w:r w:rsidR="004050B5" w:rsidRPr="00AF66B3">
        <w:rPr>
          <w:rFonts w:eastAsia="Times New Roman"/>
        </w:rPr>
        <w:fldChar w:fldCharType="end"/>
      </w:r>
      <w:r w:rsidR="004050B5" w:rsidRPr="00AF66B3">
        <w:rPr>
          <w:rFonts w:eastAsia="Times New Roman"/>
        </w:rPr>
        <w:t xml:space="preserve"> </w:t>
      </w:r>
      <w:r w:rsidR="003D5FE2" w:rsidRPr="00AF66B3">
        <w:rPr>
          <w:rFonts w:eastAsia="Times New Roman"/>
        </w:rPr>
        <w:t xml:space="preserve">addresses </w:t>
      </w:r>
      <w:r w:rsidR="004050B5" w:rsidRPr="00AF66B3">
        <w:rPr>
          <w:rFonts w:eastAsia="Times New Roman"/>
        </w:rPr>
        <w:t xml:space="preserve">connected </w:t>
      </w:r>
      <w:r w:rsidR="003D5FE2" w:rsidRPr="00AF66B3">
        <w:rPr>
          <w:rFonts w:eastAsia="Times New Roman"/>
        </w:rPr>
        <w:t>mobility</w:t>
      </w:r>
      <w:r w:rsidRPr="00AF66B3">
        <w:rPr>
          <w:rFonts w:eastAsia="Times New Roman"/>
        </w:rPr>
        <w:t xml:space="preserve">. </w:t>
      </w:r>
    </w:p>
    <w:p w14:paraId="20BE5892" w14:textId="77777777" w:rsidR="00AF66B3" w:rsidRDefault="00AF66B3" w:rsidP="00AF66B3">
      <w:pPr>
        <w:rPr>
          <w:rFonts w:eastAsia="Times New Roman"/>
          <w:b/>
          <w:bCs/>
        </w:rPr>
      </w:pPr>
      <w:r>
        <w:rPr>
          <w:rFonts w:eastAsia="Times New Roman"/>
          <w:b/>
          <w:bCs/>
        </w:rPr>
        <w:t xml:space="preserve">5) </w:t>
      </w:r>
      <w:r w:rsidR="009E15C5" w:rsidRPr="00AF66B3">
        <w:rPr>
          <w:rFonts w:eastAsia="Times New Roman"/>
          <w:b/>
          <w:bCs/>
        </w:rPr>
        <w:t>Transfer of other types of data</w:t>
      </w:r>
    </w:p>
    <w:p w14:paraId="2CC053EA" w14:textId="3F42CF5E" w:rsidR="009E15C5" w:rsidRPr="00AF66B3" w:rsidRDefault="00AF66B3" w:rsidP="00AF66B3">
      <w:pPr>
        <w:rPr>
          <w:rFonts w:eastAsia="Times New Roman"/>
        </w:rPr>
      </w:pPr>
      <w:r>
        <w:rPr>
          <w:rFonts w:eastAsia="Times New Roman"/>
        </w:rPr>
        <w:t>This target aims at</w:t>
      </w:r>
      <w:r w:rsidR="009E15C5" w:rsidRPr="00AF66B3">
        <w:rPr>
          <w:rFonts w:eastAsia="Times New Roman"/>
        </w:rPr>
        <w:t xml:space="preserve"> efficient transmi</w:t>
      </w:r>
      <w:r>
        <w:rPr>
          <w:rFonts w:eastAsia="Times New Roman"/>
        </w:rPr>
        <w:t xml:space="preserve">ssion of </w:t>
      </w:r>
      <w:r w:rsidR="009E15C5" w:rsidRPr="00AF66B3">
        <w:rPr>
          <w:rFonts w:eastAsia="Times New Roman"/>
        </w:rPr>
        <w:t>large volumes of operational data such as collected datasets, AI/ML models, training data, or sensing results. RAN2’s priority should be to enable differentiated treatment of such data, allowing it to be scheduled and transferred opportunistically without disrupting other services for the same or other UEs. Whether this is achieved by extending radio bearer definitions, introducing a service layer, or creating a RAN-terminating function is largely a matter of modeling, where a lightweight approach enabling differentiated treatment and scheduling should be preferred that blends with other QoS-related improvements for differentiation of user-plane data.</w:t>
      </w:r>
    </w:p>
    <w:p w14:paraId="4EB32438" w14:textId="6B4A2E24" w:rsidR="00FC6F9A" w:rsidRPr="00AF66B3" w:rsidRDefault="00FC6F9A" w:rsidP="00AF66B3">
      <w:pPr>
        <w:rPr>
          <w:rFonts w:eastAsia="Times New Roman"/>
        </w:rPr>
      </w:pPr>
      <w:r w:rsidRPr="00AF66B3">
        <w:rPr>
          <w:rFonts w:eastAsia="Times New Roman"/>
        </w:rPr>
        <w:t xml:space="preserve">Contribution </w:t>
      </w:r>
      <w:r w:rsidR="004050B5" w:rsidRPr="00AF66B3">
        <w:rPr>
          <w:rFonts w:eastAsia="Times New Roman"/>
        </w:rPr>
        <w:fldChar w:fldCharType="begin"/>
      </w:r>
      <w:r w:rsidR="004050B5" w:rsidRPr="00AF66B3">
        <w:rPr>
          <w:rFonts w:eastAsia="Times New Roman"/>
        </w:rPr>
        <w:instrText xml:space="preserve"> REF _Ref210338993 \r \h  \* MERGEFORMAT </w:instrText>
      </w:r>
      <w:r w:rsidR="004050B5" w:rsidRPr="00AF66B3">
        <w:rPr>
          <w:rFonts w:eastAsia="Times New Roman"/>
        </w:rPr>
      </w:r>
      <w:r w:rsidR="004050B5" w:rsidRPr="00AF66B3">
        <w:rPr>
          <w:rFonts w:eastAsia="Times New Roman"/>
        </w:rPr>
        <w:fldChar w:fldCharType="separate"/>
      </w:r>
      <w:r w:rsidR="004050B5" w:rsidRPr="00AF66B3">
        <w:rPr>
          <w:rFonts w:eastAsia="Times New Roman"/>
        </w:rPr>
        <w:t>[3]</w:t>
      </w:r>
      <w:r w:rsidR="004050B5" w:rsidRPr="00AF66B3">
        <w:rPr>
          <w:rFonts w:eastAsia="Times New Roman"/>
        </w:rPr>
        <w:fldChar w:fldCharType="end"/>
      </w:r>
      <w:r w:rsidR="000E7257" w:rsidRPr="00AF66B3">
        <w:rPr>
          <w:rFonts w:eastAsia="Times New Roman"/>
        </w:rPr>
        <w:t xml:space="preserve"> further</w:t>
      </w:r>
      <w:r w:rsidRPr="00AF66B3">
        <w:rPr>
          <w:rFonts w:eastAsia="Times New Roman"/>
        </w:rPr>
        <w:t xml:space="preserve"> discusses transfer of operational data. </w:t>
      </w:r>
    </w:p>
    <w:p w14:paraId="34649815" w14:textId="706B096B" w:rsidR="00AF66B3" w:rsidRDefault="00AF66B3" w:rsidP="00AF66B3">
      <w:pPr>
        <w:rPr>
          <w:rFonts w:eastAsia="Times New Roman"/>
        </w:rPr>
      </w:pPr>
      <w:r>
        <w:rPr>
          <w:rFonts w:eastAsia="Times New Roman"/>
          <w:b/>
          <w:bCs/>
        </w:rPr>
        <w:t xml:space="preserve">6) </w:t>
      </w:r>
      <w:r w:rsidR="00D06067" w:rsidRPr="00AF66B3">
        <w:rPr>
          <w:rFonts w:eastAsia="Times New Roman"/>
          <w:b/>
          <w:bCs/>
        </w:rPr>
        <w:t>Access Statum Security</w:t>
      </w:r>
      <w:r w:rsidR="00D06067" w:rsidRPr="00AF66B3">
        <w:rPr>
          <w:rFonts w:eastAsia="Times New Roman"/>
        </w:rPr>
        <w:t xml:space="preserve"> </w:t>
      </w:r>
    </w:p>
    <w:p w14:paraId="19ADF07B" w14:textId="7923E091" w:rsidR="00D06067" w:rsidRPr="00AF66B3" w:rsidRDefault="00AF66B3" w:rsidP="00AF66B3">
      <w:pPr>
        <w:rPr>
          <w:rFonts w:eastAsia="Times New Roman"/>
        </w:rPr>
      </w:pPr>
      <w:r>
        <w:rPr>
          <w:rFonts w:eastAsia="Times New Roman"/>
        </w:rPr>
        <w:t xml:space="preserve">This target aims </w:t>
      </w:r>
      <w:r w:rsidR="00D06067" w:rsidRPr="00AF66B3">
        <w:rPr>
          <w:rFonts w:eastAsia="Times New Roman"/>
        </w:rPr>
        <w:t>to align with SA3 recommendations possibly including addressing requirements of new security algorithms with key lengths up to 256 bits to protect against quantum computing threats; applying Integrity Protection (IP) to some or all MAC Control Elements (CE) and broadcast system information to prevent attacks such as fake LTM cell switch commands and MIB/SIB spoofing; and potentially extending security with privacy for specific paging information and IP for user plane or other types of data.</w:t>
      </w:r>
    </w:p>
    <w:p w14:paraId="53448904" w14:textId="40E71873" w:rsidR="00FC6F9A" w:rsidRPr="00AF66B3" w:rsidRDefault="00FC6F9A" w:rsidP="00AF66B3">
      <w:pPr>
        <w:rPr>
          <w:rFonts w:eastAsia="Times New Roman"/>
        </w:rPr>
      </w:pPr>
      <w:r w:rsidRPr="00AF66B3">
        <w:rPr>
          <w:rFonts w:eastAsia="Times New Roman"/>
        </w:rPr>
        <w:t>Contribution</w:t>
      </w:r>
      <w:r w:rsidR="000E7257" w:rsidRPr="00AF66B3">
        <w:rPr>
          <w:rFonts w:eastAsia="Times New Roman"/>
        </w:rPr>
        <w:t xml:space="preserve"> R2-2507180</w:t>
      </w:r>
      <w:r w:rsidRPr="00AF66B3">
        <w:rPr>
          <w:rFonts w:eastAsia="Times New Roman"/>
        </w:rPr>
        <w:t xml:space="preserve"> </w:t>
      </w:r>
      <w:r w:rsidR="004050B5" w:rsidRPr="00AF66B3">
        <w:rPr>
          <w:rFonts w:eastAsia="Times New Roman"/>
        </w:rPr>
        <w:fldChar w:fldCharType="begin"/>
      </w:r>
      <w:r w:rsidR="004050B5" w:rsidRPr="00AF66B3">
        <w:rPr>
          <w:rFonts w:eastAsia="Times New Roman"/>
        </w:rPr>
        <w:instrText xml:space="preserve"> REF _Ref210338897 \r \h  \* MERGEFORMAT </w:instrText>
      </w:r>
      <w:r w:rsidR="004050B5" w:rsidRPr="00AF66B3">
        <w:rPr>
          <w:rFonts w:eastAsia="Times New Roman"/>
        </w:rPr>
      </w:r>
      <w:r w:rsidR="004050B5" w:rsidRPr="00AF66B3">
        <w:rPr>
          <w:rFonts w:eastAsia="Times New Roman"/>
        </w:rPr>
        <w:fldChar w:fldCharType="separate"/>
      </w:r>
      <w:r w:rsidR="004050B5" w:rsidRPr="00AF66B3">
        <w:rPr>
          <w:rFonts w:eastAsia="Times New Roman"/>
        </w:rPr>
        <w:t>[6]</w:t>
      </w:r>
      <w:r w:rsidR="004050B5" w:rsidRPr="00AF66B3">
        <w:rPr>
          <w:rFonts w:eastAsia="Times New Roman"/>
        </w:rPr>
        <w:fldChar w:fldCharType="end"/>
      </w:r>
      <w:r w:rsidR="004050B5" w:rsidRPr="00AF66B3">
        <w:rPr>
          <w:rFonts w:eastAsia="Times New Roman"/>
        </w:rPr>
        <w:t xml:space="preserve"> </w:t>
      </w:r>
      <w:r w:rsidR="000E7257" w:rsidRPr="00AF66B3">
        <w:rPr>
          <w:rFonts w:eastAsia="Times New Roman"/>
        </w:rPr>
        <w:t xml:space="preserve">further </w:t>
      </w:r>
      <w:r w:rsidRPr="00AF66B3">
        <w:rPr>
          <w:rFonts w:eastAsia="Times New Roman"/>
        </w:rPr>
        <w:t xml:space="preserve">discusses security-related aspects. </w:t>
      </w:r>
    </w:p>
    <w:p w14:paraId="354EB3DC" w14:textId="77777777" w:rsidR="00AF66B3" w:rsidRDefault="00AF66B3" w:rsidP="00AF66B3">
      <w:pPr>
        <w:rPr>
          <w:rFonts w:eastAsia="Times New Roman"/>
        </w:rPr>
      </w:pPr>
      <w:r>
        <w:rPr>
          <w:rFonts w:eastAsia="Times New Roman"/>
          <w:b/>
          <w:bCs/>
        </w:rPr>
        <w:t xml:space="preserve">7) </w:t>
      </w:r>
      <w:r w:rsidR="00E52ACC" w:rsidRPr="00AF66B3">
        <w:rPr>
          <w:rFonts w:eastAsia="Times New Roman"/>
          <w:b/>
          <w:bCs/>
        </w:rPr>
        <w:t>AI/ML framework</w:t>
      </w:r>
      <w:r w:rsidR="00E52ACC" w:rsidRPr="00AF66B3">
        <w:rPr>
          <w:rFonts w:eastAsia="Times New Roman"/>
        </w:rPr>
        <w:t xml:space="preserve"> </w:t>
      </w:r>
    </w:p>
    <w:p w14:paraId="49608CF0" w14:textId="413BEAC2" w:rsidR="00E52ACC" w:rsidRPr="00AF66B3" w:rsidRDefault="00AF66B3" w:rsidP="00AF66B3">
      <w:pPr>
        <w:rPr>
          <w:rFonts w:eastAsia="Times New Roman"/>
        </w:rPr>
      </w:pPr>
      <w:r>
        <w:rPr>
          <w:rFonts w:eastAsia="Times New Roman"/>
        </w:rPr>
        <w:t xml:space="preserve">This targets </w:t>
      </w:r>
      <w:r w:rsidR="00450E9F" w:rsidRPr="00AF66B3">
        <w:rPr>
          <w:rFonts w:eastAsia="Times New Roman"/>
        </w:rPr>
        <w:t>a generalized, use case–agnostic LCM that is extensible to support easier integration of AI/ML models in future releases, with priority given to one-sided models for the 6GR air interface. It also includes designing a generic data collection and management framework capable of supporting data exposure, applicable to any type of operational data e.g., for AI/ML and for sensing-related measurements for ISAC.</w:t>
      </w:r>
    </w:p>
    <w:p w14:paraId="4D930102" w14:textId="526E1495" w:rsidR="008F4E1E" w:rsidRPr="00AF66B3" w:rsidRDefault="008F4E1E" w:rsidP="00AF66B3">
      <w:pPr>
        <w:rPr>
          <w:rFonts w:eastAsia="Times New Roman"/>
        </w:rPr>
      </w:pPr>
      <w:r w:rsidRPr="00AF66B3">
        <w:rPr>
          <w:rFonts w:eastAsia="Times New Roman"/>
        </w:rPr>
        <w:lastRenderedPageBreak/>
        <w:t xml:space="preserve">For AI/ML use cases in 6GR </w:t>
      </w:r>
      <w:r w:rsidR="00491A57">
        <w:rPr>
          <w:rFonts w:eastAsia="Times New Roman"/>
        </w:rPr>
        <w:t>L2/L3</w:t>
      </w:r>
      <w:r w:rsidRPr="00AF66B3">
        <w:rPr>
          <w:rFonts w:eastAsia="Times New Roman"/>
        </w:rPr>
        <w:t xml:space="preserve">, AI-based mobility solutions from 5GA can be supported with minimal additional evaluation. For new 6GR </w:t>
      </w:r>
      <w:r w:rsidR="00491A57">
        <w:rPr>
          <w:rFonts w:eastAsia="Times New Roman"/>
        </w:rPr>
        <w:t>L2/L3</w:t>
      </w:r>
      <w:r w:rsidRPr="00AF66B3">
        <w:rPr>
          <w:rFonts w:eastAsia="Times New Roman"/>
        </w:rPr>
        <w:t xml:space="preserve"> use cases, however, it is important to first verify that they truly involve an AI/ML aspect rather than being solvable through adding flexibility in some aspects of RRC configurations combined with enabling specific implementation choices. For new 6GR </w:t>
      </w:r>
      <w:r w:rsidR="00491A57">
        <w:rPr>
          <w:rFonts w:eastAsia="Times New Roman"/>
        </w:rPr>
        <w:t>L2/L3</w:t>
      </w:r>
      <w:r w:rsidRPr="00AF66B3">
        <w:rPr>
          <w:rFonts w:eastAsia="Times New Roman"/>
        </w:rPr>
        <w:t xml:space="preserve"> use case that truly require </w:t>
      </w:r>
      <w:r w:rsidR="00D6561C" w:rsidRPr="00AF66B3">
        <w:rPr>
          <w:rFonts w:eastAsia="Times New Roman"/>
        </w:rPr>
        <w:t xml:space="preserve">support of LCM aspects such as performance monitoring and fallback behavior, then RAN2 should first </w:t>
      </w:r>
      <w:r w:rsidRPr="00AF66B3">
        <w:rPr>
          <w:rFonts w:eastAsia="Times New Roman"/>
        </w:rPr>
        <w:t>carefully assess their potential benefits in real deployments.</w:t>
      </w:r>
    </w:p>
    <w:p w14:paraId="3482BFEE" w14:textId="51B5421B" w:rsidR="001F13DC" w:rsidRPr="00AF66B3" w:rsidRDefault="001F13DC" w:rsidP="00AF66B3">
      <w:pPr>
        <w:rPr>
          <w:rFonts w:eastAsia="Times New Roman"/>
        </w:rPr>
      </w:pPr>
      <w:r w:rsidRPr="00AF66B3">
        <w:rPr>
          <w:rFonts w:eastAsia="Times New Roman"/>
        </w:rPr>
        <w:t xml:space="preserve">Given guidance in the 6GR SID stating that 6GR shall be capable of operating without use of AI/ML, RAN2 should prioritize progress on framework-related topics and generic enablers </w:t>
      </w:r>
      <w:r w:rsidR="000E7257" w:rsidRPr="00AF66B3">
        <w:rPr>
          <w:rFonts w:eastAsia="Times New Roman"/>
        </w:rPr>
        <w:t>before</w:t>
      </w:r>
      <w:r w:rsidRPr="00AF66B3">
        <w:rPr>
          <w:rFonts w:eastAsia="Times New Roman"/>
        </w:rPr>
        <w:t xml:space="preserve"> studying any new use cases.</w:t>
      </w:r>
    </w:p>
    <w:p w14:paraId="6CF62E87" w14:textId="0FA82F2B" w:rsidR="00FC6F9A" w:rsidRPr="00AF66B3" w:rsidRDefault="00FC6F9A" w:rsidP="00AF66B3">
      <w:pPr>
        <w:rPr>
          <w:rFonts w:eastAsia="Times New Roman"/>
        </w:rPr>
      </w:pPr>
      <w:r w:rsidRPr="00AF66B3">
        <w:rPr>
          <w:rFonts w:eastAsia="Times New Roman"/>
        </w:rPr>
        <w:t xml:space="preserve">Contribution </w:t>
      </w:r>
      <w:r w:rsidR="004050B5" w:rsidRPr="00AF66B3">
        <w:rPr>
          <w:rFonts w:eastAsia="Times New Roman"/>
        </w:rPr>
        <w:fldChar w:fldCharType="begin"/>
      </w:r>
      <w:r w:rsidR="004050B5" w:rsidRPr="00AF66B3">
        <w:rPr>
          <w:rFonts w:eastAsia="Times New Roman"/>
        </w:rPr>
        <w:instrText xml:space="preserve"> REF _Ref210338993 \r \h  \* MERGEFORMAT </w:instrText>
      </w:r>
      <w:r w:rsidR="004050B5" w:rsidRPr="00AF66B3">
        <w:rPr>
          <w:rFonts w:eastAsia="Times New Roman"/>
        </w:rPr>
      </w:r>
      <w:r w:rsidR="004050B5" w:rsidRPr="00AF66B3">
        <w:rPr>
          <w:rFonts w:eastAsia="Times New Roman"/>
        </w:rPr>
        <w:fldChar w:fldCharType="separate"/>
      </w:r>
      <w:r w:rsidR="004050B5" w:rsidRPr="00AF66B3">
        <w:rPr>
          <w:rFonts w:eastAsia="Times New Roman"/>
        </w:rPr>
        <w:t>[3]</w:t>
      </w:r>
      <w:r w:rsidR="004050B5" w:rsidRPr="00AF66B3">
        <w:rPr>
          <w:rFonts w:eastAsia="Times New Roman"/>
        </w:rPr>
        <w:fldChar w:fldCharType="end"/>
      </w:r>
      <w:r w:rsidRPr="00AF66B3">
        <w:rPr>
          <w:rFonts w:eastAsia="Times New Roman"/>
        </w:rPr>
        <w:t xml:space="preserve"> </w:t>
      </w:r>
      <w:r w:rsidR="000E7257" w:rsidRPr="00AF66B3">
        <w:rPr>
          <w:rFonts w:eastAsia="Times New Roman"/>
        </w:rPr>
        <w:t xml:space="preserve">further </w:t>
      </w:r>
      <w:r w:rsidRPr="00AF66B3">
        <w:rPr>
          <w:rFonts w:eastAsia="Times New Roman"/>
        </w:rPr>
        <w:t>discusses how to address AI/ML</w:t>
      </w:r>
      <w:r w:rsidR="005E3707" w:rsidRPr="00AF66B3">
        <w:rPr>
          <w:rFonts w:eastAsia="Times New Roman"/>
        </w:rPr>
        <w:t xml:space="preserve"> and data management for 6GR</w:t>
      </w:r>
      <w:r w:rsidRPr="00AF66B3">
        <w:rPr>
          <w:rFonts w:eastAsia="Times New Roman"/>
        </w:rPr>
        <w:t xml:space="preserve"> in RAN2. </w:t>
      </w:r>
    </w:p>
    <w:p w14:paraId="156ABACE" w14:textId="4115E633" w:rsidR="00AF66B3" w:rsidRDefault="00AF66B3" w:rsidP="00AF66B3">
      <w:pPr>
        <w:rPr>
          <w:rFonts w:eastAsia="Times New Roman"/>
        </w:rPr>
      </w:pPr>
      <w:r>
        <w:rPr>
          <w:rFonts w:eastAsia="Times New Roman"/>
          <w:b/>
          <w:bCs/>
        </w:rPr>
        <w:t xml:space="preserve">8) </w:t>
      </w:r>
      <w:r w:rsidR="00D06067" w:rsidRPr="00AF66B3">
        <w:rPr>
          <w:rFonts w:eastAsia="Times New Roman"/>
          <w:b/>
          <w:bCs/>
        </w:rPr>
        <w:t>Device types, scalability and capabilities</w:t>
      </w:r>
      <w:r w:rsidR="00D06067" w:rsidRPr="00AF66B3">
        <w:rPr>
          <w:rFonts w:eastAsia="Times New Roman"/>
        </w:rPr>
        <w:t xml:space="preserve"> </w:t>
      </w:r>
    </w:p>
    <w:p w14:paraId="7B73068D" w14:textId="222002BE" w:rsidR="00D06067" w:rsidRPr="00AF66B3" w:rsidRDefault="00AF66B3" w:rsidP="00AF66B3">
      <w:pPr>
        <w:rPr>
          <w:rFonts w:eastAsia="Times New Roman"/>
        </w:rPr>
      </w:pPr>
      <w:r>
        <w:rPr>
          <w:rFonts w:eastAsia="Times New Roman"/>
        </w:rPr>
        <w:t xml:space="preserve">This target aims at </w:t>
      </w:r>
      <w:r w:rsidR="00D06067" w:rsidRPr="00AF66B3">
        <w:rPr>
          <w:rFonts w:eastAsia="Times New Roman"/>
        </w:rPr>
        <w:t>identifying the minimal set of mandatory functions common to all device types; defining UE capabilities in a compartmentalized manner with minimal cross-dependencies; and optimizing signaling through functional grouping, where multiple capabilities can be configured per group and indexed by IDs, while supporting continuity across gNBs.</w:t>
      </w:r>
    </w:p>
    <w:p w14:paraId="2C9E6ADC" w14:textId="559BED56" w:rsidR="004072F0" w:rsidRPr="00AF66B3" w:rsidRDefault="004072F0" w:rsidP="00AF66B3">
      <w:pPr>
        <w:rPr>
          <w:rFonts w:eastAsia="Times New Roman"/>
        </w:rPr>
      </w:pPr>
      <w:r w:rsidRPr="00AF66B3">
        <w:rPr>
          <w:rFonts w:eastAsia="Times New Roman"/>
        </w:rPr>
        <w:t>For 6GR, scalability means adapting to increasing load while minimizing fixed costs, enabling support for diverse and even unforeseen device and traffic types without requiring dedicated spectrum or hardware per case. Achieving this also requires energy scalability - minimizing always-on signals and dynamically activating resources with fine granularity - so that energy consumption aligns with actual demand while maintaining seamless UE operation.</w:t>
      </w:r>
    </w:p>
    <w:p w14:paraId="55DF7CB8" w14:textId="2C0CF73A" w:rsidR="00702A28" w:rsidRDefault="00702A28" w:rsidP="00702A28">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7</w:t>
      </w:r>
      <w:r w:rsidRPr="000D575C">
        <w:rPr>
          <w:rFonts w:eastAsia="Times New Roman" w:cs="Arial"/>
          <w:b/>
          <w:bCs/>
          <w:lang w:val="en-US" w:eastAsia="en-US"/>
        </w:rPr>
        <w:t xml:space="preserve">: </w:t>
      </w:r>
      <w:r>
        <w:rPr>
          <w:rFonts w:eastAsia="Times New Roman" w:cs="Arial"/>
          <w:b/>
          <w:bCs/>
          <w:lang w:val="en-US" w:eastAsia="en-US"/>
        </w:rPr>
        <w:tab/>
      </w:r>
      <w:r>
        <w:rPr>
          <w:rFonts w:eastAsia="Times New Roman" w:cs="Arial"/>
          <w:i/>
          <w:iCs/>
          <w:lang w:val="en-US" w:eastAsia="en-US"/>
        </w:rPr>
        <w:t xml:space="preserve">The </w:t>
      </w:r>
      <w:r w:rsidRPr="00C05FC5">
        <w:rPr>
          <w:rFonts w:eastAsia="Times New Roman" w:cs="Arial"/>
          <w:i/>
          <w:iCs/>
          <w:lang w:val="en-US" w:eastAsia="en-US"/>
        </w:rPr>
        <w:t>minimum set of requirements that must be common to all 6G devices</w:t>
      </w:r>
      <w:r>
        <w:rPr>
          <w:rFonts w:eastAsia="Times New Roman" w:cs="Arial"/>
          <w:i/>
          <w:iCs/>
          <w:lang w:val="en-US" w:eastAsia="en-US"/>
        </w:rPr>
        <w:t xml:space="preserve"> derives from</w:t>
      </w:r>
      <w:r w:rsidRPr="00C05FC5">
        <w:rPr>
          <w:rFonts w:eastAsia="Times New Roman" w:cs="Arial"/>
          <w:i/>
          <w:iCs/>
          <w:lang w:val="en-US" w:eastAsia="en-US"/>
        </w:rPr>
        <w:t xml:space="preserve"> network operation, </w:t>
      </w:r>
      <w:r w:rsidR="002A09C6">
        <w:rPr>
          <w:rFonts w:eastAsia="Times New Roman" w:cs="Arial"/>
          <w:i/>
          <w:iCs/>
          <w:lang w:val="en-US" w:eastAsia="en-US"/>
        </w:rPr>
        <w:t xml:space="preserve">network </w:t>
      </w:r>
      <w:r>
        <w:rPr>
          <w:rFonts w:eastAsia="Times New Roman" w:cs="Arial"/>
          <w:i/>
          <w:iCs/>
          <w:lang w:val="en-US" w:eastAsia="en-US"/>
        </w:rPr>
        <w:t xml:space="preserve">scalability, </w:t>
      </w:r>
      <w:r w:rsidRPr="00C05FC5">
        <w:rPr>
          <w:rFonts w:eastAsia="Times New Roman" w:cs="Arial"/>
          <w:i/>
          <w:iCs/>
          <w:lang w:val="en-US" w:eastAsia="en-US"/>
        </w:rPr>
        <w:t>deployment scenarios, and energy efficiency</w:t>
      </w:r>
      <w:r>
        <w:rPr>
          <w:rFonts w:eastAsia="Times New Roman" w:cs="Arial"/>
          <w:i/>
          <w:iCs/>
          <w:lang w:val="en-US" w:eastAsia="en-US"/>
        </w:rPr>
        <w:t>.</w:t>
      </w:r>
    </w:p>
    <w:p w14:paraId="173F3E1A" w14:textId="0359EA8E" w:rsidR="00C05FC5" w:rsidRDefault="00C05FC5" w:rsidP="00C05FC5">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8</w:t>
      </w:r>
      <w:r w:rsidRPr="000D575C">
        <w:rPr>
          <w:rFonts w:eastAsia="Times New Roman" w:cs="Arial"/>
          <w:b/>
          <w:bCs/>
          <w:lang w:val="en-US" w:eastAsia="en-US"/>
        </w:rPr>
        <w:t xml:space="preserve">: </w:t>
      </w:r>
      <w:r>
        <w:rPr>
          <w:rFonts w:eastAsia="Times New Roman" w:cs="Arial"/>
          <w:b/>
          <w:bCs/>
          <w:lang w:val="en-US" w:eastAsia="en-US"/>
        </w:rPr>
        <w:tab/>
      </w:r>
      <w:r w:rsidR="00F62C51">
        <w:rPr>
          <w:rFonts w:eastAsia="Times New Roman" w:cs="Arial"/>
          <w:i/>
          <w:iCs/>
          <w:lang w:val="en-US" w:eastAsia="en-US"/>
        </w:rPr>
        <w:t>RAN2 d</w:t>
      </w:r>
      <w:r>
        <w:rPr>
          <w:rFonts w:eastAsia="Times New Roman" w:cs="Arial"/>
          <w:i/>
          <w:iCs/>
          <w:lang w:val="en-US" w:eastAsia="en-US"/>
        </w:rPr>
        <w:t xml:space="preserve">iscussions </w:t>
      </w:r>
      <w:r w:rsidRPr="00C05FC5">
        <w:rPr>
          <w:rFonts w:eastAsia="Times New Roman" w:cs="Arial"/>
          <w:i/>
          <w:iCs/>
          <w:lang w:val="en-US" w:eastAsia="en-US"/>
        </w:rPr>
        <w:t xml:space="preserve">on </w:t>
      </w:r>
      <w:r>
        <w:rPr>
          <w:rFonts w:eastAsia="Times New Roman" w:cs="Arial"/>
          <w:i/>
          <w:iCs/>
          <w:lang w:val="en-US" w:eastAsia="en-US"/>
        </w:rPr>
        <w:t xml:space="preserve">whether to </w:t>
      </w:r>
      <w:r w:rsidRPr="00C05FC5">
        <w:rPr>
          <w:rFonts w:eastAsia="Times New Roman" w:cs="Arial"/>
          <w:i/>
          <w:iCs/>
          <w:lang w:val="en-US" w:eastAsia="en-US"/>
        </w:rPr>
        <w:t>defin</w:t>
      </w:r>
      <w:r>
        <w:rPr>
          <w:rFonts w:eastAsia="Times New Roman" w:cs="Arial"/>
          <w:i/>
          <w:iCs/>
          <w:lang w:val="en-US" w:eastAsia="en-US"/>
        </w:rPr>
        <w:t>e</w:t>
      </w:r>
      <w:r w:rsidRPr="00C05FC5">
        <w:rPr>
          <w:rFonts w:eastAsia="Times New Roman" w:cs="Arial"/>
          <w:i/>
          <w:iCs/>
          <w:lang w:val="en-US" w:eastAsia="en-US"/>
        </w:rPr>
        <w:t xml:space="preserve"> device types</w:t>
      </w:r>
      <w:r>
        <w:rPr>
          <w:rFonts w:eastAsia="Times New Roman" w:cs="Arial"/>
          <w:i/>
          <w:iCs/>
          <w:lang w:val="en-US" w:eastAsia="en-US"/>
        </w:rPr>
        <w:t>, UE categories, minimum capability set</w:t>
      </w:r>
      <w:r w:rsidRPr="00C05FC5">
        <w:rPr>
          <w:rFonts w:eastAsia="Times New Roman" w:cs="Arial"/>
          <w:i/>
          <w:iCs/>
          <w:lang w:val="en-US" w:eastAsia="en-US"/>
        </w:rPr>
        <w:t xml:space="preserve"> and </w:t>
      </w:r>
      <w:r>
        <w:rPr>
          <w:rFonts w:eastAsia="Times New Roman" w:cs="Arial"/>
          <w:i/>
          <w:iCs/>
          <w:lang w:val="en-US" w:eastAsia="en-US"/>
        </w:rPr>
        <w:t>possibly support</w:t>
      </w:r>
      <w:r w:rsidRPr="00C05FC5">
        <w:rPr>
          <w:rFonts w:eastAsia="Times New Roman" w:cs="Arial"/>
          <w:i/>
          <w:iCs/>
          <w:lang w:val="en-US" w:eastAsia="en-US"/>
        </w:rPr>
        <w:t xml:space="preserve"> dynamic capabilit</w:t>
      </w:r>
      <w:r>
        <w:rPr>
          <w:rFonts w:eastAsia="Times New Roman" w:cs="Arial"/>
          <w:i/>
          <w:iCs/>
          <w:lang w:val="en-US" w:eastAsia="en-US"/>
        </w:rPr>
        <w:t>y updates</w:t>
      </w:r>
      <w:r w:rsidRPr="00C05FC5">
        <w:rPr>
          <w:rFonts w:eastAsia="Times New Roman" w:cs="Arial"/>
          <w:i/>
          <w:iCs/>
          <w:lang w:val="en-US" w:eastAsia="en-US"/>
        </w:rPr>
        <w:t xml:space="preserve"> can be deferred to later stages.</w:t>
      </w:r>
    </w:p>
    <w:p w14:paraId="703E2BCE" w14:textId="12DDA139" w:rsidR="00C05FC5" w:rsidRDefault="00C05FC5" w:rsidP="00C05FC5">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F62C51">
        <w:rPr>
          <w:rFonts w:eastAsia="Times New Roman" w:cs="Arial"/>
          <w:b/>
          <w:bCs/>
          <w:lang w:val="en-US" w:eastAsia="en-US"/>
        </w:rPr>
        <w:t>9</w:t>
      </w:r>
      <w:r w:rsidRPr="000D575C">
        <w:rPr>
          <w:rFonts w:eastAsia="Times New Roman" w:cs="Arial"/>
          <w:b/>
          <w:bCs/>
          <w:lang w:val="en-US" w:eastAsia="en-US"/>
        </w:rPr>
        <w:t xml:space="preserve">: </w:t>
      </w:r>
      <w:r>
        <w:rPr>
          <w:rFonts w:eastAsia="Times New Roman" w:cs="Arial"/>
          <w:b/>
          <w:bCs/>
          <w:lang w:val="en-US" w:eastAsia="en-US"/>
        </w:rPr>
        <w:tab/>
      </w:r>
      <w:r w:rsidR="00F62C51">
        <w:rPr>
          <w:rFonts w:eastAsia="Times New Roman" w:cs="Arial"/>
          <w:i/>
          <w:iCs/>
          <w:lang w:val="en-US" w:eastAsia="en-US"/>
        </w:rPr>
        <w:t xml:space="preserve">RAN2 can discuss the overall capability framework design including </w:t>
      </w:r>
      <w:r w:rsidR="00F62C51" w:rsidRPr="00F62C51">
        <w:rPr>
          <w:rFonts w:eastAsia="Times New Roman" w:cs="Arial"/>
          <w:i/>
          <w:iCs/>
          <w:lang w:val="en-US" w:eastAsia="en-US"/>
        </w:rPr>
        <w:t>efficient processing and low signaling overhead</w:t>
      </w:r>
      <w:r w:rsidR="00F62C51">
        <w:rPr>
          <w:rFonts w:eastAsia="Times New Roman" w:cs="Arial"/>
          <w:i/>
          <w:iCs/>
          <w:lang w:val="en-US" w:eastAsia="en-US"/>
        </w:rPr>
        <w:t xml:space="preserve"> o</w:t>
      </w:r>
      <w:r w:rsidR="00F62C51" w:rsidRPr="00F62C51">
        <w:rPr>
          <w:rFonts w:eastAsia="Times New Roman" w:cs="Arial"/>
          <w:i/>
          <w:iCs/>
          <w:lang w:val="en-US" w:eastAsia="en-US"/>
        </w:rPr>
        <w:t>nce baseline requirements are clear.</w:t>
      </w:r>
    </w:p>
    <w:p w14:paraId="62DF8514" w14:textId="64187770" w:rsidR="002A09C6" w:rsidRPr="00702A28" w:rsidRDefault="002A09C6" w:rsidP="002A09C6">
      <w:pPr>
        <w:ind w:left="1276" w:hanging="1276"/>
        <w:rPr>
          <w:rFonts w:cs="Arial"/>
          <w:lang w:val="en-US"/>
        </w:rPr>
      </w:pPr>
      <w:r w:rsidRPr="002A09C6">
        <w:rPr>
          <w:rFonts w:cs="Arial"/>
          <w:b/>
          <w:bCs/>
          <w:u w:val="single"/>
          <w:lang w:val="en-US"/>
        </w:rPr>
        <w:t>Proposal 3:</w:t>
      </w:r>
      <w:r w:rsidRPr="008562C5">
        <w:rPr>
          <w:rFonts w:cs="Arial"/>
          <w:b/>
          <w:bCs/>
          <w:lang w:val="en-US"/>
        </w:rPr>
        <w:t xml:space="preserve"> </w:t>
      </w:r>
      <w:r w:rsidRPr="008562C5">
        <w:rPr>
          <w:rFonts w:cs="Arial"/>
          <w:b/>
          <w:bCs/>
          <w:lang w:val="en-US"/>
        </w:rPr>
        <w:tab/>
      </w:r>
      <w:r w:rsidRPr="00702A28">
        <w:rPr>
          <w:rFonts w:eastAsia="Times New Roman" w:cs="Arial"/>
          <w:i/>
          <w:iCs/>
          <w:lang w:val="en-US" w:eastAsia="en-US"/>
        </w:rPr>
        <w:t>For 6GR</w:t>
      </w:r>
      <w:r>
        <w:rPr>
          <w:rFonts w:eastAsia="Times New Roman" w:cs="Arial"/>
          <w:i/>
          <w:iCs/>
          <w:lang w:val="en-US" w:eastAsia="en-US"/>
        </w:rPr>
        <w:t xml:space="preserve"> R20</w:t>
      </w:r>
      <w:r w:rsidRPr="00702A28">
        <w:rPr>
          <w:rFonts w:eastAsia="Times New Roman" w:cs="Arial"/>
          <w:i/>
          <w:iCs/>
          <w:lang w:val="en-US" w:eastAsia="en-US"/>
        </w:rPr>
        <w:t>, RAN2 identif</w:t>
      </w:r>
      <w:r>
        <w:rPr>
          <w:rFonts w:eastAsia="Times New Roman" w:cs="Arial"/>
          <w:i/>
          <w:iCs/>
          <w:lang w:val="en-US" w:eastAsia="en-US"/>
        </w:rPr>
        <w:t>ies</w:t>
      </w:r>
      <w:r w:rsidRPr="00702A28">
        <w:rPr>
          <w:rFonts w:eastAsia="Times New Roman" w:cs="Arial"/>
          <w:i/>
          <w:iCs/>
          <w:lang w:val="en-US" w:eastAsia="en-US"/>
        </w:rPr>
        <w:t xml:space="preserve"> the minimum set of requirements common to all 6G device types while leaving capability related improvements and signaling for </w:t>
      </w:r>
      <w:r>
        <w:rPr>
          <w:rFonts w:eastAsia="Times New Roman" w:cs="Arial"/>
          <w:i/>
          <w:iCs/>
          <w:lang w:val="en-US" w:eastAsia="en-US"/>
        </w:rPr>
        <w:t xml:space="preserve">R21 </w:t>
      </w:r>
      <w:r w:rsidRPr="00702A28">
        <w:rPr>
          <w:rFonts w:eastAsia="Times New Roman" w:cs="Arial"/>
          <w:i/>
          <w:iCs/>
          <w:lang w:val="en-US" w:eastAsia="en-US"/>
        </w:rPr>
        <w:t>normative phase</w:t>
      </w:r>
      <w:r w:rsidRPr="00702A28">
        <w:rPr>
          <w:rFonts w:cs="Arial"/>
          <w:i/>
          <w:iCs/>
          <w:lang w:val="en-US"/>
        </w:rPr>
        <w:t>.</w:t>
      </w:r>
    </w:p>
    <w:p w14:paraId="52408CB1" w14:textId="77777777" w:rsidR="004072F0" w:rsidRPr="004072F0" w:rsidRDefault="004072F0" w:rsidP="004072F0">
      <w:pPr>
        <w:rPr>
          <w:rFonts w:eastAsia="Times New Roman"/>
        </w:rPr>
      </w:pPr>
      <w:r w:rsidRPr="004072F0">
        <w:rPr>
          <w:rFonts w:eastAsia="Times New Roman"/>
        </w:rPr>
        <w:t>Scalable design, mandatory features, optionality and capabilities are discussed in a later section below.</w:t>
      </w:r>
    </w:p>
    <w:p w14:paraId="33EF5AE0" w14:textId="2AE36736" w:rsidR="00E0224B" w:rsidRDefault="00E0224B" w:rsidP="00E0224B">
      <w:pPr>
        <w:pStyle w:val="Heading2"/>
      </w:pPr>
      <w:r>
        <w:t>Systematic design approach for L2/L3 protocol</w:t>
      </w:r>
      <w:r w:rsidR="00AF66B3">
        <w:t>s</w:t>
      </w:r>
    </w:p>
    <w:p w14:paraId="60649C5B" w14:textId="4B46529C" w:rsidR="008A6B36" w:rsidRPr="00382C9C" w:rsidRDefault="00863691" w:rsidP="00E0224B">
      <w:pPr>
        <w:overflowPunct/>
        <w:autoSpaceDE/>
        <w:autoSpaceDN/>
        <w:adjustRightInd/>
        <w:textAlignment w:val="auto"/>
        <w:rPr>
          <w:rFonts w:eastAsia="Times New Roman" w:cs="Arial"/>
          <w:lang w:val="en-US" w:eastAsia="en-US"/>
        </w:rPr>
      </w:pPr>
      <w:r w:rsidRPr="00863691">
        <w:rPr>
          <w:rFonts w:eastAsia="Times New Roman" w:cs="Arial"/>
          <w:lang w:val="en-US" w:eastAsia="en-US"/>
        </w:rPr>
        <w:t xml:space="preserve">When designing the </w:t>
      </w:r>
      <w:r w:rsidR="005305C3">
        <w:rPr>
          <w:rFonts w:eastAsia="Times New Roman" w:cs="Arial"/>
          <w:lang w:val="en-US" w:eastAsia="en-US"/>
        </w:rPr>
        <w:t>L2/L3</w:t>
      </w:r>
      <w:r w:rsidRPr="00863691">
        <w:rPr>
          <w:rFonts w:eastAsia="Times New Roman" w:cs="Arial"/>
          <w:lang w:val="en-US" w:eastAsia="en-US"/>
        </w:rPr>
        <w:t xml:space="preserve"> architecture and protocols for 4G LTE in Release 8, RAN2 followed a highly systematic process, resulting in a robust design that was largely reused for 5G NR in Release 15. Since then, however, the </w:t>
      </w:r>
      <w:r w:rsidR="005305C3">
        <w:rPr>
          <w:rFonts w:eastAsia="Times New Roman" w:cs="Arial"/>
          <w:lang w:val="en-US" w:eastAsia="en-US"/>
        </w:rPr>
        <w:t>L2/L3</w:t>
      </w:r>
      <w:r w:rsidRPr="00863691">
        <w:rPr>
          <w:rFonts w:eastAsia="Times New Roman" w:cs="Arial"/>
          <w:lang w:val="en-US" w:eastAsia="en-US"/>
        </w:rPr>
        <w:t xml:space="preserve"> protocols have evolved to add new capabilities, increasing complexity, while service and application QoS requirements have become more demanding. In addition, various shortcomings have been </w:t>
      </w:r>
      <w:r w:rsidRPr="00382C9C">
        <w:rPr>
          <w:rFonts w:eastAsia="Times New Roman" w:cs="Arial"/>
          <w:lang w:val="en-US" w:eastAsia="en-US"/>
        </w:rPr>
        <w:t>observed in field deployments.</w:t>
      </w:r>
    </w:p>
    <w:p w14:paraId="3B6CFFA3" w14:textId="63DC143E" w:rsidR="00E0224B" w:rsidRPr="00382C9C" w:rsidRDefault="00E0224B" w:rsidP="00E0224B">
      <w:pPr>
        <w:overflowPunct/>
        <w:autoSpaceDE/>
        <w:autoSpaceDN/>
        <w:adjustRightInd/>
        <w:ind w:left="1560" w:hanging="1560"/>
        <w:textAlignment w:val="auto"/>
        <w:rPr>
          <w:rFonts w:eastAsia="Times New Roman" w:cs="Arial"/>
          <w:b/>
          <w:bCs/>
          <w:lang w:val="en-US" w:eastAsia="en-US"/>
        </w:rPr>
      </w:pPr>
      <w:r w:rsidRPr="00382C9C">
        <w:rPr>
          <w:rFonts w:eastAsia="Times New Roman" w:cs="Arial"/>
          <w:b/>
          <w:bCs/>
          <w:lang w:val="en-US" w:eastAsia="en-US"/>
        </w:rPr>
        <w:t>Observation 1</w:t>
      </w:r>
      <w:r w:rsidR="00382C9C" w:rsidRPr="00382C9C">
        <w:rPr>
          <w:rFonts w:eastAsia="Times New Roman" w:cs="Arial"/>
          <w:b/>
          <w:bCs/>
          <w:lang w:val="en-US" w:eastAsia="en-US"/>
        </w:rPr>
        <w:t>0</w:t>
      </w:r>
      <w:r w:rsidRPr="00382C9C">
        <w:rPr>
          <w:rFonts w:eastAsia="Times New Roman" w:cs="Arial"/>
          <w:b/>
          <w:bCs/>
          <w:lang w:val="en-US" w:eastAsia="en-US"/>
        </w:rPr>
        <w:t xml:space="preserve">: </w:t>
      </w:r>
      <w:r w:rsidR="00414778" w:rsidRPr="00382C9C">
        <w:rPr>
          <w:rFonts w:eastAsia="Times New Roman" w:cs="Arial"/>
          <w:i/>
          <w:iCs/>
          <w:lang w:val="en-US" w:eastAsia="en-US"/>
        </w:rPr>
        <w:t>L</w:t>
      </w:r>
      <w:r w:rsidR="00863691" w:rsidRPr="00382C9C">
        <w:rPr>
          <w:rFonts w:eastAsia="Times New Roman" w:cs="Arial"/>
          <w:i/>
          <w:iCs/>
          <w:lang w:val="en-US" w:eastAsia="en-US"/>
        </w:rPr>
        <w:t xml:space="preserve">essons learned from the implementation and deployment (or lack thereof) of 5G NR </w:t>
      </w:r>
      <w:r w:rsidR="005305C3">
        <w:rPr>
          <w:rFonts w:eastAsia="Times New Roman" w:cs="Arial"/>
          <w:i/>
          <w:iCs/>
          <w:lang w:val="en-US" w:eastAsia="en-US"/>
        </w:rPr>
        <w:t>L2/L3</w:t>
      </w:r>
      <w:r w:rsidR="00863691" w:rsidRPr="00382C9C">
        <w:rPr>
          <w:rFonts w:eastAsia="Times New Roman" w:cs="Arial"/>
          <w:i/>
          <w:iCs/>
          <w:lang w:val="en-US" w:eastAsia="en-US"/>
        </w:rPr>
        <w:t xml:space="preserve"> protocol features provide a valuable starting point for studying their design in 6GR.</w:t>
      </w:r>
    </w:p>
    <w:p w14:paraId="7E50343C" w14:textId="39F5B241" w:rsidR="00B53275" w:rsidRPr="00382C9C" w:rsidRDefault="00B53275" w:rsidP="00E0224B">
      <w:pPr>
        <w:overflowPunct/>
        <w:autoSpaceDE/>
        <w:autoSpaceDN/>
        <w:adjustRightInd/>
        <w:textAlignment w:val="auto"/>
        <w:rPr>
          <w:rFonts w:eastAsia="Times New Roman" w:cs="Arial"/>
          <w:lang w:val="en-US" w:eastAsia="en-US"/>
        </w:rPr>
      </w:pPr>
      <w:r w:rsidRPr="00382C9C">
        <w:rPr>
          <w:rFonts w:eastAsia="Times New Roman" w:cs="Arial"/>
          <w:lang w:val="en-US" w:eastAsia="en-US"/>
        </w:rPr>
        <w:t>In addition to meeting the design objectives outlined in the 6GR SID and the functional, deployment, and performance requirements specified in [RP-250810] and [TR38.914], the design of L2 protocols must also be grounded in a clear understanding of the traffic characteristics of current and anticipated services and applications.</w:t>
      </w:r>
    </w:p>
    <w:p w14:paraId="210D7A4D" w14:textId="286224C0" w:rsidR="00B53275" w:rsidRDefault="00B53275" w:rsidP="00B53275">
      <w:pPr>
        <w:overflowPunct/>
        <w:autoSpaceDE/>
        <w:autoSpaceDN/>
        <w:adjustRightInd/>
        <w:ind w:left="1560" w:hanging="1560"/>
        <w:textAlignment w:val="auto"/>
        <w:rPr>
          <w:rFonts w:eastAsia="Times New Roman" w:cs="Arial"/>
          <w:i/>
          <w:iCs/>
          <w:lang w:val="en-US" w:eastAsia="en-US"/>
        </w:rPr>
      </w:pPr>
      <w:r w:rsidRPr="00382C9C">
        <w:rPr>
          <w:rFonts w:eastAsia="Times New Roman" w:cs="Arial"/>
          <w:b/>
          <w:bCs/>
          <w:lang w:val="en-US" w:eastAsia="en-US"/>
        </w:rPr>
        <w:t xml:space="preserve">Observation </w:t>
      </w:r>
      <w:r w:rsidR="00382C9C" w:rsidRPr="00382C9C">
        <w:rPr>
          <w:rFonts w:eastAsia="Times New Roman" w:cs="Arial"/>
          <w:b/>
          <w:bCs/>
          <w:lang w:val="en-US" w:eastAsia="en-US"/>
        </w:rPr>
        <w:t>11</w:t>
      </w:r>
      <w:r w:rsidRPr="00382C9C">
        <w:rPr>
          <w:rFonts w:eastAsia="Times New Roman" w:cs="Arial"/>
          <w:b/>
          <w:bCs/>
          <w:lang w:val="en-US" w:eastAsia="en-US"/>
        </w:rPr>
        <w:t xml:space="preserve">: </w:t>
      </w:r>
      <w:r w:rsidRPr="00382C9C">
        <w:rPr>
          <w:rFonts w:eastAsia="Times New Roman" w:cs="Arial"/>
          <w:i/>
          <w:iCs/>
          <w:lang w:val="en-US" w:eastAsia="en-US"/>
        </w:rPr>
        <w:t xml:space="preserve">Defining </w:t>
      </w:r>
      <w:r w:rsidR="00AC1FCE" w:rsidRPr="00382C9C">
        <w:rPr>
          <w:rFonts w:eastAsia="Times New Roman" w:cs="Arial"/>
          <w:i/>
          <w:iCs/>
          <w:lang w:val="en-US" w:eastAsia="en-US"/>
        </w:rPr>
        <w:t>clear</w:t>
      </w:r>
      <w:r w:rsidRPr="00382C9C">
        <w:rPr>
          <w:rFonts w:eastAsia="Times New Roman" w:cs="Arial"/>
          <w:i/>
          <w:iCs/>
          <w:lang w:val="en-US" w:eastAsia="en-US"/>
        </w:rPr>
        <w:t xml:space="preserve"> </w:t>
      </w:r>
      <w:r w:rsidR="00382C9C">
        <w:rPr>
          <w:rFonts w:eastAsia="Times New Roman" w:cs="Arial"/>
          <w:i/>
          <w:iCs/>
          <w:lang w:val="en-US" w:eastAsia="en-US"/>
        </w:rPr>
        <w:t xml:space="preserve">and </w:t>
      </w:r>
      <w:r w:rsidR="00AC1FCE" w:rsidRPr="00382C9C">
        <w:rPr>
          <w:rFonts w:eastAsia="Times New Roman" w:cs="Arial"/>
          <w:i/>
          <w:iCs/>
          <w:lang w:val="en-US" w:eastAsia="en-US"/>
        </w:rPr>
        <w:t xml:space="preserve">well-motivated </w:t>
      </w:r>
      <w:r w:rsidR="00A1670C" w:rsidRPr="00382C9C">
        <w:rPr>
          <w:rFonts w:eastAsia="Times New Roman" w:cs="Arial"/>
          <w:i/>
          <w:iCs/>
          <w:lang w:val="en-US" w:eastAsia="en-US"/>
        </w:rPr>
        <w:t xml:space="preserve">functional </w:t>
      </w:r>
      <w:r w:rsidRPr="00382C9C">
        <w:rPr>
          <w:rFonts w:eastAsia="Times New Roman" w:cs="Arial"/>
          <w:i/>
          <w:iCs/>
          <w:lang w:val="en-US" w:eastAsia="en-US"/>
        </w:rPr>
        <w:t>requirements for the design of the L3 and L2 protocols</w:t>
      </w:r>
      <w:r>
        <w:rPr>
          <w:rFonts w:eastAsia="Times New Roman" w:cs="Arial"/>
          <w:i/>
          <w:iCs/>
          <w:lang w:val="en-US" w:eastAsia="en-US"/>
        </w:rPr>
        <w:t xml:space="preserve"> </w:t>
      </w:r>
      <w:r w:rsidR="00437D8F">
        <w:rPr>
          <w:rFonts w:eastAsia="Times New Roman" w:cs="Arial"/>
          <w:i/>
          <w:iCs/>
          <w:lang w:val="en-US" w:eastAsia="en-US"/>
        </w:rPr>
        <w:t>is</w:t>
      </w:r>
      <w:r>
        <w:rPr>
          <w:rFonts w:eastAsia="Times New Roman" w:cs="Arial"/>
          <w:i/>
          <w:iCs/>
          <w:lang w:val="en-US" w:eastAsia="en-US"/>
        </w:rPr>
        <w:t xml:space="preserve"> a necessary step for </w:t>
      </w:r>
      <w:r w:rsidR="00714932">
        <w:rPr>
          <w:rFonts w:eastAsia="Times New Roman" w:cs="Arial"/>
          <w:i/>
          <w:iCs/>
          <w:lang w:val="en-US" w:eastAsia="en-US"/>
        </w:rPr>
        <w:t xml:space="preserve">RAN2 in </w:t>
      </w:r>
      <w:r>
        <w:rPr>
          <w:rFonts w:eastAsia="Times New Roman" w:cs="Arial"/>
          <w:i/>
          <w:iCs/>
          <w:lang w:val="en-US" w:eastAsia="en-US"/>
        </w:rPr>
        <w:t>the 6GR study</w:t>
      </w:r>
      <w:r w:rsidR="00437D8F">
        <w:rPr>
          <w:rFonts w:eastAsia="Times New Roman" w:cs="Arial"/>
          <w:i/>
          <w:iCs/>
          <w:lang w:val="en-US" w:eastAsia="en-US"/>
        </w:rPr>
        <w:t>.</w:t>
      </w:r>
    </w:p>
    <w:p w14:paraId="45CF4AC2" w14:textId="36955E23" w:rsidR="00B53275" w:rsidRDefault="00B53275" w:rsidP="00E0224B">
      <w:pPr>
        <w:overflowPunct/>
        <w:autoSpaceDE/>
        <w:autoSpaceDN/>
        <w:adjustRightInd/>
        <w:textAlignment w:val="auto"/>
        <w:rPr>
          <w:rFonts w:eastAsia="Times New Roman" w:cs="Arial"/>
          <w:lang w:val="en-US" w:eastAsia="en-US"/>
        </w:rPr>
      </w:pPr>
      <w:r>
        <w:rPr>
          <w:rFonts w:eastAsia="Times New Roman" w:cs="Arial"/>
          <w:lang w:val="en-US" w:eastAsia="en-US"/>
        </w:rPr>
        <w:t xml:space="preserve">RAN2 should follow a process with a design approach that is closer to </w:t>
      </w:r>
      <w:r w:rsidRPr="00B53275">
        <w:rPr>
          <w:rFonts w:eastAsia="Times New Roman" w:cs="Arial"/>
          <w:lang w:val="en-US" w:eastAsia="en-US"/>
        </w:rPr>
        <w:t xml:space="preserve">what was done for 4G LTE </w:t>
      </w:r>
      <w:r w:rsidR="005305C3">
        <w:rPr>
          <w:rFonts w:eastAsia="Times New Roman" w:cs="Arial"/>
          <w:lang w:val="en-US" w:eastAsia="en-US"/>
        </w:rPr>
        <w:t>L2/L3</w:t>
      </w:r>
      <w:r w:rsidRPr="00B53275">
        <w:rPr>
          <w:rFonts w:eastAsia="Times New Roman" w:cs="Arial"/>
          <w:lang w:val="en-US" w:eastAsia="en-US"/>
        </w:rPr>
        <w:t xml:space="preserve"> protocols</w:t>
      </w:r>
      <w:r w:rsidR="00437D8F">
        <w:rPr>
          <w:rFonts w:eastAsia="Times New Roman" w:cs="Arial"/>
          <w:lang w:val="en-US" w:eastAsia="en-US"/>
        </w:rPr>
        <w:t xml:space="preserve"> for the study of 6GR</w:t>
      </w:r>
      <w:r w:rsidRPr="00B53275">
        <w:rPr>
          <w:rFonts w:eastAsia="Times New Roman" w:cs="Arial"/>
          <w:lang w:val="en-US" w:eastAsia="en-US"/>
        </w:rPr>
        <w:t xml:space="preserve">. LTE protocols were designed through a thorough bottom-up process, considering all functional requirements and architectural trade-offs. Their robustness is evident in the fact that they </w:t>
      </w:r>
      <w:r w:rsidR="00437D8F">
        <w:rPr>
          <w:rFonts w:eastAsia="Times New Roman" w:cs="Arial"/>
          <w:lang w:val="en-US" w:eastAsia="en-US"/>
        </w:rPr>
        <w:t xml:space="preserve">later </w:t>
      </w:r>
      <w:r w:rsidRPr="00B53275">
        <w:rPr>
          <w:rFonts w:eastAsia="Times New Roman" w:cs="Arial"/>
          <w:lang w:val="en-US" w:eastAsia="en-US"/>
        </w:rPr>
        <w:t>continue</w:t>
      </w:r>
      <w:r w:rsidR="00437D8F">
        <w:rPr>
          <w:rFonts w:eastAsia="Times New Roman" w:cs="Arial"/>
          <w:lang w:val="en-US" w:eastAsia="en-US"/>
        </w:rPr>
        <w:t>d</w:t>
      </w:r>
      <w:r w:rsidRPr="00B53275">
        <w:rPr>
          <w:rFonts w:eastAsia="Times New Roman" w:cs="Arial"/>
          <w:lang w:val="en-US" w:eastAsia="en-US"/>
        </w:rPr>
        <w:t xml:space="preserve"> to serve as the baseline for 5G NR </w:t>
      </w:r>
      <w:r w:rsidR="005305C3">
        <w:rPr>
          <w:rFonts w:eastAsia="Times New Roman" w:cs="Arial"/>
          <w:lang w:val="en-US" w:eastAsia="en-US"/>
        </w:rPr>
        <w:t>L2/L3</w:t>
      </w:r>
      <w:r w:rsidRPr="00B53275">
        <w:rPr>
          <w:rFonts w:eastAsia="Times New Roman" w:cs="Arial"/>
          <w:lang w:val="en-US" w:eastAsia="en-US"/>
        </w:rPr>
        <w:t xml:space="preserve">, even more than a decade later. By contrast, </w:t>
      </w:r>
      <w:r w:rsidRPr="00B53275">
        <w:rPr>
          <w:rFonts w:eastAsia="Times New Roman" w:cs="Arial"/>
          <w:lang w:val="en-US" w:eastAsia="en-US"/>
        </w:rPr>
        <w:lastRenderedPageBreak/>
        <w:t xml:space="preserve">the design of 5G NR protocols was </w:t>
      </w:r>
      <w:r w:rsidR="00437D8F">
        <w:rPr>
          <w:rFonts w:eastAsia="Times New Roman" w:cs="Arial"/>
          <w:lang w:val="en-US" w:eastAsia="en-US"/>
        </w:rPr>
        <w:t>mostly</w:t>
      </w:r>
      <w:r w:rsidRPr="00B53275">
        <w:rPr>
          <w:rFonts w:eastAsia="Times New Roman" w:cs="Arial"/>
          <w:lang w:val="en-US" w:eastAsia="en-US"/>
        </w:rPr>
        <w:t xml:space="preserve"> incremental: LTE protocols were assumed as the starting point, and modifications were applied to meet new requirements. While this was effective in enabling timely deployment of 5G, it was not a comprehensive re-examination of the protocol space</w:t>
      </w:r>
      <w:r w:rsidR="00437D8F">
        <w:rPr>
          <w:rFonts w:eastAsia="Times New Roman" w:cs="Arial"/>
          <w:lang w:val="en-US" w:eastAsia="en-US"/>
        </w:rPr>
        <w:t xml:space="preserve"> with limitations in its potential for extensibility and introduction of new features in a backward compatible manner</w:t>
      </w:r>
      <w:r w:rsidRPr="00B53275">
        <w:rPr>
          <w:rFonts w:eastAsia="Times New Roman" w:cs="Arial"/>
          <w:lang w:val="en-US" w:eastAsia="en-US"/>
        </w:rPr>
        <w:t xml:space="preserve">. For 6G, </w:t>
      </w:r>
      <w:r w:rsidR="00437D8F">
        <w:rPr>
          <w:rFonts w:eastAsia="Times New Roman" w:cs="Arial"/>
          <w:lang w:val="en-US" w:eastAsia="en-US"/>
        </w:rPr>
        <w:t xml:space="preserve">it may be advisable to </w:t>
      </w:r>
      <w:r w:rsidR="00042927">
        <w:rPr>
          <w:rFonts w:eastAsia="Times New Roman" w:cs="Arial"/>
          <w:lang w:val="en-US" w:eastAsia="en-US"/>
        </w:rPr>
        <w:t>follow</w:t>
      </w:r>
      <w:r w:rsidR="00437D8F">
        <w:rPr>
          <w:rFonts w:eastAsia="Times New Roman" w:cs="Arial"/>
          <w:lang w:val="en-US" w:eastAsia="en-US"/>
        </w:rPr>
        <w:t xml:space="preserve"> </w:t>
      </w:r>
      <w:r w:rsidRPr="00B53275">
        <w:rPr>
          <w:rFonts w:eastAsia="Times New Roman" w:cs="Arial"/>
          <w:lang w:val="en-US" w:eastAsia="en-US"/>
        </w:rPr>
        <w:t>a</w:t>
      </w:r>
      <w:r w:rsidR="00042927">
        <w:rPr>
          <w:rFonts w:eastAsia="Times New Roman" w:cs="Arial"/>
          <w:lang w:val="en-US" w:eastAsia="en-US"/>
        </w:rPr>
        <w:t>n</w:t>
      </w:r>
      <w:r w:rsidRPr="00B53275">
        <w:rPr>
          <w:rFonts w:eastAsia="Times New Roman" w:cs="Arial"/>
          <w:lang w:val="en-US" w:eastAsia="en-US"/>
        </w:rPr>
        <w:t xml:space="preserve"> LTE-style design </w:t>
      </w:r>
      <w:r w:rsidR="00437D8F">
        <w:rPr>
          <w:rFonts w:eastAsia="Times New Roman" w:cs="Arial"/>
          <w:lang w:val="en-US" w:eastAsia="en-US"/>
        </w:rPr>
        <w:t xml:space="preserve">approach to simplify, streamline and </w:t>
      </w:r>
      <w:r w:rsidRPr="00B53275">
        <w:rPr>
          <w:rFonts w:eastAsia="Times New Roman" w:cs="Arial"/>
          <w:lang w:val="en-US" w:eastAsia="en-US"/>
        </w:rPr>
        <w:t>ensure that protocols are future-proofed.</w:t>
      </w:r>
    </w:p>
    <w:p w14:paraId="6FDA62F3" w14:textId="630E8979" w:rsidR="00042927" w:rsidRDefault="00042927" w:rsidP="0038072C">
      <w:pPr>
        <w:overflowPunct/>
        <w:autoSpaceDE/>
        <w:autoSpaceDN/>
        <w:adjustRightInd/>
        <w:textAlignment w:val="auto"/>
        <w:rPr>
          <w:rFonts w:eastAsia="Times New Roman"/>
          <w:lang w:val="en-US" w:eastAsia="en-US"/>
        </w:rPr>
      </w:pPr>
      <w:r w:rsidRPr="00042927">
        <w:rPr>
          <w:rFonts w:eastAsia="Times New Roman" w:cs="Arial"/>
          <w:lang w:val="en-US" w:eastAsia="en-US"/>
        </w:rPr>
        <w:t xml:space="preserve">For 6G, the objective </w:t>
      </w:r>
      <w:r>
        <w:rPr>
          <w:rFonts w:eastAsia="Times New Roman" w:cs="Arial"/>
          <w:lang w:val="en-US" w:eastAsia="en-US"/>
        </w:rPr>
        <w:t xml:space="preserve">should be to apply a </w:t>
      </w:r>
      <w:r w:rsidRPr="00042927">
        <w:rPr>
          <w:rFonts w:eastAsia="Times New Roman" w:cs="Arial"/>
          <w:lang w:val="en-US" w:eastAsia="en-US"/>
        </w:rPr>
        <w:t>systematic and complete design process</w:t>
      </w:r>
      <w:r>
        <w:rPr>
          <w:rFonts w:eastAsia="Times New Roman" w:cs="Arial"/>
          <w:lang w:val="en-US" w:eastAsia="en-US"/>
        </w:rPr>
        <w:t xml:space="preserve"> as opposed to applying an incremental approach treating 5G NR as the baseline to decide </w:t>
      </w:r>
      <w:r w:rsidRPr="00042927">
        <w:rPr>
          <w:rFonts w:eastAsia="Times New Roman" w:cs="Arial"/>
          <w:lang w:val="en-US" w:eastAsia="en-US"/>
        </w:rPr>
        <w:t>what to retain, remove, or adjust</w:t>
      </w:r>
      <w:r>
        <w:rPr>
          <w:rFonts w:eastAsia="Times New Roman" w:cs="Arial"/>
          <w:lang w:val="en-US" w:eastAsia="en-US"/>
        </w:rPr>
        <w:t xml:space="preserve"> </w:t>
      </w:r>
      <w:r w:rsidRPr="00042927">
        <w:rPr>
          <w:rFonts w:eastAsia="Times New Roman" w:cs="Arial"/>
          <w:lang w:val="en-US" w:eastAsia="en-US"/>
        </w:rPr>
        <w:t>risks perpetuating inefficiencies and overlooking issues in processing, energy use, scheduling, and QoS handling</w:t>
      </w:r>
      <w:r>
        <w:rPr>
          <w:rFonts w:eastAsia="Times New Roman" w:cs="Arial"/>
          <w:lang w:val="en-US" w:eastAsia="en-US"/>
        </w:rPr>
        <w:t xml:space="preserve">. Instead, </w:t>
      </w:r>
      <w:r w:rsidRPr="00042927">
        <w:rPr>
          <w:rFonts w:eastAsia="Times New Roman" w:cs="Arial"/>
          <w:lang w:val="en-US" w:eastAsia="en-US"/>
        </w:rPr>
        <w:t xml:space="preserve">each </w:t>
      </w:r>
      <w:r w:rsidR="005305C3">
        <w:rPr>
          <w:rFonts w:eastAsia="Times New Roman" w:cs="Arial"/>
          <w:lang w:val="en-US" w:eastAsia="en-US"/>
        </w:rPr>
        <w:t>L2/L3</w:t>
      </w:r>
      <w:r w:rsidRPr="0038072C">
        <w:rPr>
          <w:rFonts w:eastAsia="Times New Roman"/>
          <w:lang w:val="en-US" w:eastAsia="en-US"/>
        </w:rPr>
        <w:t xml:space="preserve"> component should be revisited with 6G requirements in mind, following a rigorous methodology rather than inheritance by default.</w:t>
      </w:r>
    </w:p>
    <w:p w14:paraId="697EC6DA" w14:textId="0C69C422" w:rsidR="00714932" w:rsidRPr="00382C9C" w:rsidRDefault="00714932" w:rsidP="00714932">
      <w:pPr>
        <w:overflowPunct/>
        <w:autoSpaceDE/>
        <w:autoSpaceDN/>
        <w:adjustRightInd/>
        <w:ind w:left="1560" w:hanging="1560"/>
        <w:textAlignment w:val="auto"/>
        <w:rPr>
          <w:rFonts w:eastAsia="Times New Roman" w:cs="Arial"/>
          <w:i/>
          <w:iCs/>
          <w:lang w:val="en-US" w:eastAsia="en-US"/>
        </w:rPr>
      </w:pPr>
      <w:r w:rsidRPr="00382C9C">
        <w:rPr>
          <w:rFonts w:eastAsia="Times New Roman" w:cs="Arial"/>
          <w:b/>
          <w:bCs/>
          <w:lang w:val="en-US" w:eastAsia="en-US"/>
        </w:rPr>
        <w:t xml:space="preserve">Observation </w:t>
      </w:r>
      <w:r w:rsidR="00382C9C" w:rsidRPr="00382C9C">
        <w:rPr>
          <w:rFonts w:eastAsia="Times New Roman" w:cs="Arial"/>
          <w:b/>
          <w:bCs/>
          <w:lang w:val="en-US" w:eastAsia="en-US"/>
        </w:rPr>
        <w:t>12</w:t>
      </w:r>
      <w:r w:rsidRPr="00382C9C">
        <w:rPr>
          <w:rFonts w:eastAsia="Times New Roman" w:cs="Arial"/>
          <w:b/>
          <w:bCs/>
          <w:lang w:val="en-US" w:eastAsia="en-US"/>
        </w:rPr>
        <w:t xml:space="preserve">: </w:t>
      </w:r>
      <w:r w:rsidRPr="00382C9C">
        <w:rPr>
          <w:rFonts w:eastAsia="Times New Roman" w:cs="Arial"/>
          <w:i/>
          <w:iCs/>
          <w:lang w:val="en-US" w:eastAsia="en-US"/>
        </w:rPr>
        <w:t xml:space="preserve">A systematic review of </w:t>
      </w:r>
      <w:r w:rsidR="00491A57">
        <w:rPr>
          <w:rFonts w:eastAsia="Times New Roman" w:cs="Arial"/>
          <w:i/>
          <w:iCs/>
          <w:lang w:val="en-US" w:eastAsia="en-US"/>
        </w:rPr>
        <w:t>L2/L3</w:t>
      </w:r>
      <w:r w:rsidRPr="00382C9C">
        <w:rPr>
          <w:rFonts w:eastAsia="Times New Roman" w:cs="Arial"/>
          <w:i/>
          <w:iCs/>
          <w:lang w:val="en-US" w:eastAsia="en-US"/>
        </w:rPr>
        <w:t xml:space="preserve"> functional elements will lead to a modular design approach</w:t>
      </w:r>
      <w:r w:rsidR="002A09C6">
        <w:rPr>
          <w:rFonts w:eastAsia="Times New Roman" w:cs="Arial"/>
          <w:i/>
          <w:iCs/>
          <w:lang w:val="en-US" w:eastAsia="en-US"/>
        </w:rPr>
        <w:t xml:space="preserve">, </w:t>
      </w:r>
      <w:r w:rsidR="00DD5472">
        <w:rPr>
          <w:rFonts w:eastAsia="Times New Roman" w:cs="Arial"/>
          <w:i/>
          <w:iCs/>
          <w:lang w:val="en-US" w:eastAsia="en-US"/>
        </w:rPr>
        <w:t>improve</w:t>
      </w:r>
      <w:r w:rsidR="00DD5472" w:rsidRPr="00382C9C">
        <w:rPr>
          <w:rFonts w:eastAsia="Times New Roman" w:cs="Arial"/>
          <w:i/>
          <w:iCs/>
          <w:lang w:val="en-US" w:eastAsia="en-US"/>
        </w:rPr>
        <w:t xml:space="preserve"> </w:t>
      </w:r>
      <w:r w:rsidR="00491A57">
        <w:rPr>
          <w:rFonts w:eastAsia="Times New Roman" w:cs="Arial"/>
          <w:i/>
          <w:iCs/>
          <w:lang w:val="en-US" w:eastAsia="en-US"/>
        </w:rPr>
        <w:t>L2/L3</w:t>
      </w:r>
      <w:r w:rsidRPr="00382C9C">
        <w:rPr>
          <w:rFonts w:eastAsia="Times New Roman" w:cs="Arial"/>
          <w:i/>
          <w:iCs/>
          <w:lang w:val="en-US" w:eastAsia="en-US"/>
        </w:rPr>
        <w:t xml:space="preserve"> protocol</w:t>
      </w:r>
      <w:r w:rsidR="002A09C6">
        <w:rPr>
          <w:rFonts w:eastAsia="Times New Roman" w:cs="Arial"/>
          <w:i/>
          <w:iCs/>
          <w:lang w:val="en-US" w:eastAsia="en-US"/>
        </w:rPr>
        <w:t xml:space="preserve"> design</w:t>
      </w:r>
      <w:r w:rsidRPr="00382C9C">
        <w:rPr>
          <w:rFonts w:eastAsia="Times New Roman" w:cs="Arial"/>
          <w:i/>
          <w:iCs/>
          <w:lang w:val="en-US" w:eastAsia="en-US"/>
        </w:rPr>
        <w:t xml:space="preserve"> and </w:t>
      </w:r>
      <w:r w:rsidR="002A09C6">
        <w:rPr>
          <w:rFonts w:eastAsia="Times New Roman" w:cs="Arial"/>
          <w:i/>
          <w:iCs/>
          <w:lang w:val="en-US" w:eastAsia="en-US"/>
        </w:rPr>
        <w:t xml:space="preserve">help </w:t>
      </w:r>
      <w:r w:rsidRPr="00382C9C">
        <w:rPr>
          <w:rFonts w:eastAsia="Times New Roman" w:cs="Arial"/>
          <w:i/>
          <w:iCs/>
          <w:lang w:val="en-US" w:eastAsia="en-US"/>
        </w:rPr>
        <w:t>limit the number of candidate solutions</w:t>
      </w:r>
      <w:r w:rsidR="002A09C6">
        <w:rPr>
          <w:rFonts w:eastAsia="Times New Roman" w:cs="Arial"/>
          <w:i/>
          <w:iCs/>
          <w:lang w:val="en-US" w:eastAsia="en-US"/>
        </w:rPr>
        <w:t xml:space="preserve"> for R21</w:t>
      </w:r>
      <w:r w:rsidRPr="00382C9C">
        <w:rPr>
          <w:rFonts w:eastAsia="Times New Roman" w:cs="Arial"/>
          <w:i/>
          <w:iCs/>
          <w:lang w:val="en-US" w:eastAsia="en-US"/>
        </w:rPr>
        <w:t>.</w:t>
      </w:r>
    </w:p>
    <w:p w14:paraId="77BCAE40" w14:textId="3BD6D665" w:rsidR="00F86BF7" w:rsidRDefault="00F86BF7" w:rsidP="00F86BF7">
      <w:pPr>
        <w:ind w:left="1276" w:hanging="1276"/>
        <w:rPr>
          <w:rFonts w:eastAsia="Times New Roman" w:cs="Arial"/>
          <w:i/>
          <w:iCs/>
          <w:lang w:val="en-US" w:eastAsia="en-US"/>
        </w:rPr>
      </w:pPr>
      <w:bookmarkStart w:id="1" w:name="_Hlk205575294"/>
      <w:r w:rsidRPr="002A09C6">
        <w:rPr>
          <w:rFonts w:cs="Arial"/>
          <w:b/>
          <w:bCs/>
          <w:u w:val="single"/>
          <w:lang w:val="en-US"/>
        </w:rPr>
        <w:t>Proposal 4:</w:t>
      </w:r>
      <w:r w:rsidRPr="008562C5">
        <w:rPr>
          <w:rFonts w:cs="Arial"/>
          <w:b/>
          <w:bCs/>
          <w:lang w:val="en-US"/>
        </w:rPr>
        <w:t xml:space="preserve"> </w:t>
      </w:r>
      <w:r w:rsidRPr="008562C5">
        <w:rPr>
          <w:rFonts w:cs="Arial"/>
          <w:b/>
          <w:bCs/>
          <w:lang w:val="en-US"/>
        </w:rPr>
        <w:tab/>
      </w:r>
      <w:r w:rsidRPr="00702A28">
        <w:rPr>
          <w:rFonts w:eastAsia="Times New Roman" w:cs="Arial"/>
          <w:i/>
          <w:iCs/>
          <w:lang w:val="en-US" w:eastAsia="en-US"/>
        </w:rPr>
        <w:t>For 6GR, RAN2</w:t>
      </w:r>
      <w:r>
        <w:rPr>
          <w:rFonts w:eastAsia="Times New Roman" w:cs="Arial"/>
          <w:i/>
          <w:iCs/>
          <w:lang w:val="en-US" w:eastAsia="en-US"/>
        </w:rPr>
        <w:t xml:space="preserve"> use</w:t>
      </w:r>
      <w:r w:rsidRPr="00702A28">
        <w:rPr>
          <w:rFonts w:eastAsia="Times New Roman" w:cs="Arial"/>
          <w:i/>
          <w:iCs/>
          <w:lang w:val="en-US" w:eastAsia="en-US"/>
        </w:rPr>
        <w:t>s</w:t>
      </w:r>
      <w:r>
        <w:rPr>
          <w:rFonts w:eastAsia="Times New Roman" w:cs="Arial"/>
          <w:i/>
          <w:iCs/>
          <w:lang w:val="en-US" w:eastAsia="en-US"/>
        </w:rPr>
        <w:t xml:space="preserve"> a systematic bottom-up design process aiming to minimize the number of candidate solutions and/or options </w:t>
      </w:r>
      <w:r w:rsidRPr="00A1670C">
        <w:rPr>
          <w:rFonts w:eastAsia="Times New Roman" w:cs="Arial"/>
          <w:i/>
          <w:iCs/>
          <w:lang w:val="en-US" w:eastAsia="en-US"/>
        </w:rPr>
        <w:t>without artificial constraints from existing 5G NR protocols</w:t>
      </w:r>
      <w:r>
        <w:rPr>
          <w:rFonts w:eastAsia="Times New Roman" w:cs="Arial"/>
          <w:i/>
          <w:iCs/>
          <w:lang w:val="en-US" w:eastAsia="en-US"/>
        </w:rPr>
        <w:t>.</w:t>
      </w:r>
    </w:p>
    <w:p w14:paraId="2696B084" w14:textId="509601B3" w:rsidR="00F86BF7" w:rsidRDefault="00F86BF7" w:rsidP="00F86BF7">
      <w:pPr>
        <w:ind w:left="1276" w:hanging="1276"/>
        <w:rPr>
          <w:rFonts w:eastAsia="Times New Roman" w:cs="Arial"/>
          <w:i/>
          <w:iCs/>
          <w:lang w:val="en-US" w:eastAsia="en-US"/>
        </w:rPr>
      </w:pPr>
      <w:r w:rsidRPr="00023C5D">
        <w:rPr>
          <w:rFonts w:cs="Arial"/>
          <w:b/>
          <w:bCs/>
          <w:u w:val="single"/>
          <w:lang w:val="en-US"/>
        </w:rPr>
        <w:t>Proposal 5:</w:t>
      </w:r>
      <w:r w:rsidRPr="008562C5">
        <w:rPr>
          <w:rFonts w:cs="Arial"/>
          <w:b/>
          <w:bCs/>
          <w:lang w:val="en-US"/>
        </w:rPr>
        <w:t xml:space="preserve"> </w:t>
      </w:r>
      <w:r w:rsidRPr="008562C5">
        <w:rPr>
          <w:rFonts w:cs="Arial"/>
          <w:b/>
          <w:bCs/>
          <w:lang w:val="en-US"/>
        </w:rPr>
        <w:tab/>
      </w:r>
      <w:r w:rsidRPr="00702A28">
        <w:rPr>
          <w:rFonts w:eastAsia="Times New Roman" w:cs="Arial"/>
          <w:i/>
          <w:iCs/>
          <w:lang w:val="en-US" w:eastAsia="en-US"/>
        </w:rPr>
        <w:t>RAN2</w:t>
      </w:r>
      <w:r>
        <w:rPr>
          <w:rFonts w:eastAsia="Times New Roman" w:cs="Arial"/>
          <w:i/>
          <w:iCs/>
          <w:lang w:val="en-US" w:eastAsia="en-US"/>
        </w:rPr>
        <w:t xml:space="preserve"> </w:t>
      </w:r>
      <w:r w:rsidR="002A09C6">
        <w:rPr>
          <w:rFonts w:eastAsia="Times New Roman" w:cs="Arial"/>
          <w:i/>
          <w:iCs/>
          <w:lang w:val="en-US" w:eastAsia="en-US"/>
        </w:rPr>
        <w:t xml:space="preserve">first </w:t>
      </w:r>
      <w:r>
        <w:rPr>
          <w:rFonts w:eastAsia="Times New Roman" w:cs="Arial"/>
          <w:i/>
          <w:iCs/>
          <w:lang w:val="en-US" w:eastAsia="en-US"/>
        </w:rPr>
        <w:t>compil</w:t>
      </w:r>
      <w:r w:rsidR="002A09C6">
        <w:rPr>
          <w:rFonts w:eastAsia="Times New Roman" w:cs="Arial"/>
          <w:i/>
          <w:iCs/>
          <w:lang w:val="en-US" w:eastAsia="en-US"/>
        </w:rPr>
        <w:t>es</w:t>
      </w:r>
      <w:r>
        <w:rPr>
          <w:rFonts w:eastAsia="Times New Roman" w:cs="Arial"/>
          <w:i/>
          <w:iCs/>
          <w:lang w:val="en-US" w:eastAsia="en-US"/>
        </w:rPr>
        <w:t xml:space="preserve"> lessons learned from NR, then </w:t>
      </w:r>
      <w:r w:rsidR="002A09C6">
        <w:rPr>
          <w:rFonts w:eastAsia="Times New Roman" w:cs="Arial"/>
          <w:i/>
          <w:iCs/>
          <w:lang w:val="en-US" w:eastAsia="en-US"/>
        </w:rPr>
        <w:t>defines fu</w:t>
      </w:r>
      <w:r>
        <w:rPr>
          <w:rFonts w:eastAsia="Times New Roman" w:cs="Arial"/>
          <w:i/>
          <w:iCs/>
          <w:lang w:val="en-US" w:eastAsia="en-US"/>
        </w:rPr>
        <w:t>nctional requirements, stud</w:t>
      </w:r>
      <w:r w:rsidR="002A09C6">
        <w:rPr>
          <w:rFonts w:eastAsia="Times New Roman" w:cs="Arial"/>
          <w:i/>
          <w:iCs/>
          <w:lang w:val="en-US" w:eastAsia="en-US"/>
        </w:rPr>
        <w:t>ies</w:t>
      </w:r>
      <w:r>
        <w:rPr>
          <w:rFonts w:eastAsia="Times New Roman" w:cs="Arial"/>
          <w:i/>
          <w:iCs/>
          <w:lang w:val="en-US" w:eastAsia="en-US"/>
        </w:rPr>
        <w:t xml:space="preserve"> and design</w:t>
      </w:r>
      <w:r w:rsidR="002A09C6">
        <w:rPr>
          <w:rFonts w:eastAsia="Times New Roman" w:cs="Arial"/>
          <w:i/>
          <w:iCs/>
          <w:lang w:val="en-US" w:eastAsia="en-US"/>
        </w:rPr>
        <w:t>s</w:t>
      </w:r>
      <w:r>
        <w:rPr>
          <w:rFonts w:eastAsia="Times New Roman" w:cs="Arial"/>
          <w:i/>
          <w:iCs/>
          <w:lang w:val="en-US" w:eastAsia="en-US"/>
        </w:rPr>
        <w:t xml:space="preserve"> functional components and finally </w:t>
      </w:r>
      <w:r w:rsidRPr="00A1670C">
        <w:rPr>
          <w:rFonts w:eastAsia="Times New Roman" w:cs="Arial"/>
          <w:i/>
          <w:iCs/>
          <w:lang w:val="en-US" w:eastAsia="en-US"/>
        </w:rPr>
        <w:t>specifi</w:t>
      </w:r>
      <w:r w:rsidR="002A09C6">
        <w:rPr>
          <w:rFonts w:eastAsia="Times New Roman" w:cs="Arial"/>
          <w:i/>
          <w:iCs/>
          <w:lang w:val="en-US" w:eastAsia="en-US"/>
        </w:rPr>
        <w:t>es</w:t>
      </w:r>
      <w:r>
        <w:rPr>
          <w:rFonts w:eastAsia="Times New Roman" w:cs="Arial"/>
          <w:i/>
          <w:iCs/>
          <w:lang w:val="en-US" w:eastAsia="en-US"/>
        </w:rPr>
        <w:t xml:space="preserve"> procedures and protocols</w:t>
      </w:r>
      <w:r w:rsidR="002A09C6">
        <w:rPr>
          <w:rFonts w:eastAsia="Times New Roman" w:cs="Arial"/>
          <w:i/>
          <w:iCs/>
          <w:lang w:val="en-US" w:eastAsia="en-US"/>
        </w:rPr>
        <w:t xml:space="preserve"> for 6G </w:t>
      </w:r>
      <w:r w:rsidR="005305C3">
        <w:rPr>
          <w:rFonts w:eastAsia="Times New Roman" w:cs="Arial"/>
          <w:i/>
          <w:iCs/>
          <w:lang w:val="en-US" w:eastAsia="en-US"/>
        </w:rPr>
        <w:t>L2/L3</w:t>
      </w:r>
      <w:r>
        <w:rPr>
          <w:rFonts w:eastAsia="Times New Roman" w:cs="Arial"/>
          <w:i/>
          <w:iCs/>
          <w:lang w:val="en-US" w:eastAsia="en-US"/>
        </w:rPr>
        <w:t>.</w:t>
      </w:r>
    </w:p>
    <w:bookmarkEnd w:id="1"/>
    <w:p w14:paraId="1E9705ED" w14:textId="3B380400" w:rsidR="00945E36" w:rsidRDefault="00A1670C" w:rsidP="00525CD8">
      <w:pPr>
        <w:overflowPunct/>
        <w:autoSpaceDE/>
        <w:autoSpaceDN/>
        <w:adjustRightInd/>
        <w:textAlignment w:val="auto"/>
        <w:rPr>
          <w:rFonts w:eastAsia="Times New Roman" w:cs="Arial"/>
          <w:lang w:val="en-US" w:eastAsia="en-US"/>
        </w:rPr>
      </w:pPr>
      <w:r>
        <w:rPr>
          <w:rFonts w:eastAsia="Times New Roman" w:cs="Arial"/>
          <w:lang w:val="en-US" w:eastAsia="en-US"/>
        </w:rPr>
        <w:t>Pragmatically, this process should lead to a sound design that reuses, adapt</w:t>
      </w:r>
      <w:r w:rsidR="00382C9C">
        <w:rPr>
          <w:rFonts w:eastAsia="Times New Roman" w:cs="Arial"/>
          <w:lang w:val="en-US" w:eastAsia="en-US"/>
        </w:rPr>
        <w:t>s</w:t>
      </w:r>
      <w:r>
        <w:rPr>
          <w:rFonts w:eastAsia="Times New Roman" w:cs="Arial"/>
          <w:lang w:val="en-US" w:eastAsia="en-US"/>
        </w:rPr>
        <w:t>, augment</w:t>
      </w:r>
      <w:r w:rsidR="00382C9C">
        <w:rPr>
          <w:rFonts w:eastAsia="Times New Roman" w:cs="Arial"/>
          <w:lang w:val="en-US" w:eastAsia="en-US"/>
        </w:rPr>
        <w:t>s</w:t>
      </w:r>
      <w:r>
        <w:rPr>
          <w:rFonts w:eastAsia="Times New Roman" w:cs="Arial"/>
          <w:lang w:val="en-US" w:eastAsia="en-US"/>
        </w:rPr>
        <w:t xml:space="preserve"> and improve</w:t>
      </w:r>
      <w:r w:rsidR="00382C9C">
        <w:rPr>
          <w:rFonts w:eastAsia="Times New Roman" w:cs="Arial"/>
          <w:lang w:val="en-US" w:eastAsia="en-US"/>
        </w:rPr>
        <w:t>s</w:t>
      </w:r>
      <w:r>
        <w:rPr>
          <w:rFonts w:eastAsia="Times New Roman" w:cs="Arial"/>
          <w:lang w:val="en-US" w:eastAsia="en-US"/>
        </w:rPr>
        <w:t xml:space="preserve"> on proven components of the 5G NR user plane and control plane in a modular and extensible manner to meet the more stringent 6GR expectations</w:t>
      </w:r>
      <w:r w:rsidR="00714932">
        <w:rPr>
          <w:rFonts w:eastAsia="Times New Roman" w:cs="Arial"/>
          <w:lang w:val="en-US" w:eastAsia="en-US"/>
        </w:rPr>
        <w:t xml:space="preserve"> aligned with requirements</w:t>
      </w:r>
      <w:r w:rsidR="00945E36" w:rsidRPr="000D575C">
        <w:rPr>
          <w:rFonts w:eastAsia="Times New Roman" w:cs="Arial"/>
          <w:lang w:val="en-US" w:eastAsia="en-US"/>
        </w:rPr>
        <w:t>.</w:t>
      </w:r>
      <w:r w:rsidR="00714932">
        <w:rPr>
          <w:rFonts w:eastAsia="Times New Roman" w:cs="Arial"/>
          <w:lang w:val="en-US" w:eastAsia="en-US"/>
        </w:rPr>
        <w:t xml:space="preserve"> It will also facilitate consensus by limiting the number of candidate solutions and the number of options retained for each function ahead of the normative phase.</w:t>
      </w:r>
    </w:p>
    <w:p w14:paraId="3E648E80" w14:textId="32BBAC94" w:rsidR="00DE52A0" w:rsidRPr="0066795B" w:rsidRDefault="00DE52A0" w:rsidP="00DE52A0">
      <w:pPr>
        <w:pStyle w:val="Heading1"/>
        <w:pBdr>
          <w:top w:val="single" w:sz="12" w:space="5" w:color="auto"/>
        </w:pBdr>
        <w:spacing w:after="120"/>
        <w:rPr>
          <w:sz w:val="32"/>
          <w:lang w:val="en-US"/>
        </w:rPr>
      </w:pPr>
      <w:r>
        <w:t>Design for 6GR</w:t>
      </w:r>
    </w:p>
    <w:p w14:paraId="6A26AE3B" w14:textId="72B878DF" w:rsidR="00DE52A0" w:rsidRPr="0038072C" w:rsidRDefault="00DE52A0" w:rsidP="00DE52A0">
      <w:pPr>
        <w:overflowPunct/>
        <w:autoSpaceDE/>
        <w:autoSpaceDN/>
        <w:adjustRightInd/>
        <w:textAlignment w:val="auto"/>
        <w:rPr>
          <w:rFonts w:eastAsia="Times New Roman"/>
          <w:lang w:val="en-US" w:eastAsia="en-US"/>
        </w:rPr>
      </w:pPr>
      <w:r w:rsidRPr="0038072C">
        <w:rPr>
          <w:rFonts w:eastAsia="Times New Roman"/>
          <w:lang w:val="en-US" w:eastAsia="en-US"/>
        </w:rPr>
        <w:t xml:space="preserve">The motivations for </w:t>
      </w:r>
      <w:r>
        <w:rPr>
          <w:rFonts w:eastAsia="Times New Roman"/>
          <w:lang w:val="en-US" w:eastAsia="en-US"/>
        </w:rPr>
        <w:t>taking a very</w:t>
      </w:r>
      <w:r w:rsidRPr="0038072C">
        <w:rPr>
          <w:rFonts w:eastAsia="Times New Roman"/>
          <w:lang w:val="en-US" w:eastAsia="en-US"/>
        </w:rPr>
        <w:t xml:space="preserve"> systematic design approach include ensuring </w:t>
      </w:r>
      <w:r w:rsidR="005305C3">
        <w:rPr>
          <w:rFonts w:eastAsia="Times New Roman"/>
          <w:lang w:val="en-US" w:eastAsia="en-US"/>
        </w:rPr>
        <w:t>L2/L3</w:t>
      </w:r>
      <w:r w:rsidRPr="0038072C">
        <w:rPr>
          <w:rFonts w:eastAsia="Times New Roman"/>
          <w:lang w:val="en-US" w:eastAsia="en-US"/>
        </w:rPr>
        <w:t xml:space="preserve"> properly delivers on:</w:t>
      </w:r>
    </w:p>
    <w:p w14:paraId="68F70252" w14:textId="77777777" w:rsidR="00DE52A0" w:rsidRPr="0038072C" w:rsidRDefault="00DE52A0" w:rsidP="00DE52A0">
      <w:pPr>
        <w:pStyle w:val="ListParagraph"/>
        <w:numPr>
          <w:ilvl w:val="0"/>
          <w:numId w:val="32"/>
        </w:numPr>
        <w:spacing w:after="120"/>
        <w:rPr>
          <w:rFonts w:ascii="Times New Roman" w:eastAsia="Times New Roman" w:hAnsi="Times New Roman"/>
        </w:rPr>
      </w:pPr>
      <w:r w:rsidRPr="00AC1FCE">
        <w:rPr>
          <w:rFonts w:ascii="Times New Roman" w:eastAsia="Times New Roman" w:hAnsi="Times New Roman"/>
          <w:b/>
          <w:bCs/>
        </w:rPr>
        <w:t>QoE-driven QoS framework</w:t>
      </w:r>
      <w:r>
        <w:rPr>
          <w:rFonts w:ascii="Times New Roman" w:eastAsia="Times New Roman" w:hAnsi="Times New Roman"/>
        </w:rPr>
        <w:t xml:space="preserve"> </w:t>
      </w:r>
      <w:r w:rsidRPr="0038072C">
        <w:rPr>
          <w:rFonts w:ascii="Times New Roman" w:eastAsia="Times New Roman" w:hAnsi="Times New Roman"/>
        </w:rPr>
        <w:t xml:space="preserve">to </w:t>
      </w:r>
      <w:r>
        <w:rPr>
          <w:rFonts w:ascii="Times New Roman" w:eastAsia="Times New Roman" w:hAnsi="Times New Roman"/>
        </w:rPr>
        <w:t>effectively manage end user perceived experience for</w:t>
      </w:r>
      <w:r w:rsidRPr="0038072C">
        <w:rPr>
          <w:rFonts w:ascii="Times New Roman" w:eastAsia="Times New Roman" w:hAnsi="Times New Roman"/>
        </w:rPr>
        <w:t xml:space="preserve"> immersive applications and </w:t>
      </w:r>
      <w:r>
        <w:rPr>
          <w:rFonts w:ascii="Times New Roman" w:eastAsia="Times New Roman" w:hAnsi="Times New Roman"/>
        </w:rPr>
        <w:t xml:space="preserve">machine-based task success rate for </w:t>
      </w:r>
      <w:r w:rsidRPr="0038072C">
        <w:rPr>
          <w:rFonts w:ascii="Times New Roman" w:eastAsia="Times New Roman" w:hAnsi="Times New Roman"/>
        </w:rPr>
        <w:t xml:space="preserve">mobile </w:t>
      </w:r>
      <w:r>
        <w:rPr>
          <w:rFonts w:ascii="Times New Roman" w:eastAsia="Times New Roman" w:hAnsi="Times New Roman"/>
        </w:rPr>
        <w:t xml:space="preserve">Generative </w:t>
      </w:r>
      <w:r w:rsidRPr="0038072C">
        <w:rPr>
          <w:rFonts w:ascii="Times New Roman" w:eastAsia="Times New Roman" w:hAnsi="Times New Roman"/>
        </w:rPr>
        <w:t>AI, moving beyond throughput/latency as the sole performance metrics.</w:t>
      </w:r>
    </w:p>
    <w:p w14:paraId="6720EB6A" w14:textId="77777777" w:rsidR="00DE52A0" w:rsidRPr="0038072C" w:rsidRDefault="00DE52A0" w:rsidP="00DE52A0">
      <w:pPr>
        <w:pStyle w:val="ListParagraph"/>
        <w:numPr>
          <w:ilvl w:val="0"/>
          <w:numId w:val="32"/>
        </w:numPr>
        <w:spacing w:after="120"/>
        <w:rPr>
          <w:rFonts w:ascii="Times New Roman" w:eastAsia="Times New Roman" w:hAnsi="Times New Roman"/>
        </w:rPr>
      </w:pPr>
      <w:r w:rsidRPr="00AC1FCE">
        <w:rPr>
          <w:rFonts w:ascii="Times New Roman" w:eastAsia="Times New Roman" w:hAnsi="Times New Roman"/>
          <w:b/>
          <w:bCs/>
        </w:rPr>
        <w:t>Latency and delay bound guarantees</w:t>
      </w:r>
      <w:r w:rsidRPr="0038072C">
        <w:rPr>
          <w:rFonts w:ascii="Times New Roman" w:eastAsia="Times New Roman" w:hAnsi="Times New Roman"/>
        </w:rPr>
        <w:t xml:space="preserve"> to handle strict multimodality requirements, including delay, jitter, and media synchronicity</w:t>
      </w:r>
      <w:r>
        <w:rPr>
          <w:rFonts w:ascii="Times New Roman" w:eastAsia="Times New Roman" w:hAnsi="Times New Roman"/>
        </w:rPr>
        <w:t>, including for high data rate applications.</w:t>
      </w:r>
    </w:p>
    <w:p w14:paraId="74F4235C" w14:textId="77777777" w:rsidR="00DE52A0" w:rsidRPr="0038072C" w:rsidRDefault="00DE52A0" w:rsidP="00DE52A0">
      <w:pPr>
        <w:pStyle w:val="ListParagraph"/>
        <w:numPr>
          <w:ilvl w:val="0"/>
          <w:numId w:val="32"/>
        </w:numPr>
        <w:spacing w:after="120"/>
        <w:rPr>
          <w:rFonts w:ascii="Times New Roman" w:eastAsia="Times New Roman" w:hAnsi="Times New Roman"/>
        </w:rPr>
      </w:pPr>
      <w:r w:rsidRPr="00AC1FCE">
        <w:rPr>
          <w:rFonts w:ascii="Times New Roman" w:eastAsia="Times New Roman" w:hAnsi="Times New Roman"/>
          <w:b/>
          <w:bCs/>
        </w:rPr>
        <w:t>Scheduling improvements for bursty traffic</w:t>
      </w:r>
      <w:r w:rsidRPr="0038072C">
        <w:rPr>
          <w:rFonts w:ascii="Times New Roman" w:eastAsia="Times New Roman" w:hAnsi="Times New Roman"/>
        </w:rPr>
        <w:t>, inter-PDU prioritization, and dynamic traffic shaping.</w:t>
      </w:r>
    </w:p>
    <w:p w14:paraId="54FD892A" w14:textId="77777777" w:rsidR="00DE52A0" w:rsidRPr="0038072C" w:rsidRDefault="00DE52A0" w:rsidP="00DE52A0">
      <w:pPr>
        <w:pStyle w:val="ListParagraph"/>
        <w:numPr>
          <w:ilvl w:val="0"/>
          <w:numId w:val="32"/>
        </w:numPr>
        <w:spacing w:after="120"/>
        <w:rPr>
          <w:rFonts w:ascii="Times New Roman" w:eastAsia="Times New Roman" w:hAnsi="Times New Roman"/>
        </w:rPr>
      </w:pPr>
      <w:r w:rsidRPr="00AC1FCE">
        <w:rPr>
          <w:rFonts w:ascii="Times New Roman" w:eastAsia="Times New Roman" w:hAnsi="Times New Roman"/>
          <w:b/>
          <w:bCs/>
        </w:rPr>
        <w:t>Application awareness</w:t>
      </w:r>
      <w:r w:rsidRPr="0038072C">
        <w:rPr>
          <w:rFonts w:ascii="Times New Roman" w:eastAsia="Times New Roman" w:hAnsi="Times New Roman"/>
        </w:rPr>
        <w:t xml:space="preserve"> to enable finer QoS granularity</w:t>
      </w:r>
      <w:r>
        <w:rPr>
          <w:rFonts w:ascii="Times New Roman" w:eastAsia="Times New Roman" w:hAnsi="Times New Roman"/>
        </w:rPr>
        <w:t>, QoS parameter ranging</w:t>
      </w:r>
      <w:r w:rsidRPr="0038072C">
        <w:rPr>
          <w:rFonts w:ascii="Times New Roman" w:eastAsia="Times New Roman" w:hAnsi="Times New Roman"/>
        </w:rPr>
        <w:t xml:space="preserve"> and </w:t>
      </w:r>
      <w:r>
        <w:rPr>
          <w:rFonts w:ascii="Times New Roman" w:eastAsia="Times New Roman" w:hAnsi="Times New Roman"/>
        </w:rPr>
        <w:t xml:space="preserve">to </w:t>
      </w:r>
      <w:r w:rsidRPr="0038072C">
        <w:rPr>
          <w:rFonts w:ascii="Times New Roman" w:eastAsia="Times New Roman" w:hAnsi="Times New Roman"/>
        </w:rPr>
        <w:t>leverage real-time adaptation.</w:t>
      </w:r>
    </w:p>
    <w:p w14:paraId="1D83FD22" w14:textId="77777777" w:rsidR="00DE52A0" w:rsidRPr="0038072C" w:rsidRDefault="00DE52A0" w:rsidP="00DE52A0">
      <w:pPr>
        <w:pStyle w:val="ListParagraph"/>
        <w:numPr>
          <w:ilvl w:val="0"/>
          <w:numId w:val="32"/>
        </w:numPr>
        <w:spacing w:after="120"/>
        <w:rPr>
          <w:rFonts w:ascii="Times New Roman" w:eastAsia="Times New Roman" w:hAnsi="Times New Roman"/>
        </w:rPr>
      </w:pPr>
      <w:r w:rsidRPr="00AC1FCE">
        <w:rPr>
          <w:rFonts w:ascii="Times New Roman" w:eastAsia="Times New Roman" w:hAnsi="Times New Roman"/>
          <w:b/>
          <w:bCs/>
        </w:rPr>
        <w:t>Improved MAC control</w:t>
      </w:r>
      <w:r w:rsidRPr="0038072C">
        <w:rPr>
          <w:rFonts w:ascii="Times New Roman" w:eastAsia="Times New Roman" w:hAnsi="Times New Roman"/>
        </w:rPr>
        <w:t xml:space="preserve"> </w:t>
      </w:r>
      <w:r>
        <w:rPr>
          <w:rFonts w:ascii="Times New Roman" w:eastAsia="Times New Roman" w:hAnsi="Times New Roman"/>
        </w:rPr>
        <w:t xml:space="preserve">e.g., </w:t>
      </w:r>
      <w:r w:rsidRPr="0038072C">
        <w:rPr>
          <w:rFonts w:ascii="Times New Roman" w:eastAsia="Times New Roman" w:hAnsi="Times New Roman"/>
        </w:rPr>
        <w:t>for faster RF/bandwidth adaptation and low-overhead reconfigurations.</w:t>
      </w:r>
    </w:p>
    <w:p w14:paraId="6B92B1E7" w14:textId="77777777" w:rsidR="00DE52A0" w:rsidRPr="00AC1FCE" w:rsidRDefault="00DE52A0" w:rsidP="00DE52A0">
      <w:pPr>
        <w:pStyle w:val="ListParagraph"/>
        <w:numPr>
          <w:ilvl w:val="0"/>
          <w:numId w:val="32"/>
        </w:numPr>
        <w:spacing w:after="120"/>
        <w:rPr>
          <w:rFonts w:ascii="Times New Roman" w:eastAsia="Times New Roman" w:hAnsi="Times New Roman"/>
        </w:rPr>
      </w:pPr>
      <w:r w:rsidRPr="00AC1FCE">
        <w:rPr>
          <w:rFonts w:ascii="Times New Roman" w:eastAsia="Times New Roman" w:hAnsi="Times New Roman"/>
          <w:b/>
          <w:bCs/>
        </w:rPr>
        <w:t>Improved security</w:t>
      </w:r>
      <w:r>
        <w:rPr>
          <w:rFonts w:ascii="Times New Roman" w:eastAsia="Times New Roman" w:hAnsi="Times New Roman"/>
        </w:rPr>
        <w:t xml:space="preserve"> for MAC control information and for broadcast system information.</w:t>
      </w:r>
    </w:p>
    <w:p w14:paraId="75BFDFBA" w14:textId="77777777" w:rsidR="00DE52A0" w:rsidRPr="0038072C" w:rsidRDefault="00DE52A0" w:rsidP="00DE52A0">
      <w:pPr>
        <w:pStyle w:val="ListParagraph"/>
        <w:numPr>
          <w:ilvl w:val="0"/>
          <w:numId w:val="32"/>
        </w:numPr>
        <w:spacing w:after="120"/>
        <w:rPr>
          <w:rFonts w:ascii="Times New Roman" w:eastAsia="Times New Roman" w:hAnsi="Times New Roman"/>
        </w:rPr>
      </w:pPr>
      <w:r w:rsidRPr="00AC1FCE">
        <w:rPr>
          <w:rFonts w:ascii="Times New Roman" w:eastAsia="Times New Roman" w:hAnsi="Times New Roman"/>
          <w:b/>
        </w:rPr>
        <w:t>Computational and energy efficiency</w:t>
      </w:r>
      <w:r w:rsidRPr="0038072C">
        <w:rPr>
          <w:rFonts w:ascii="Times New Roman" w:eastAsia="Times New Roman" w:hAnsi="Times New Roman"/>
        </w:rPr>
        <w:t xml:space="preserve"> to ensure scalability across all 6G device classes, from IoT nodes to high-performance terminals.</w:t>
      </w:r>
    </w:p>
    <w:p w14:paraId="0D691F63" w14:textId="00C0DA66" w:rsidR="009A7363" w:rsidRDefault="000B73C8" w:rsidP="009A7363">
      <w:pPr>
        <w:pStyle w:val="Heading2"/>
      </w:pPr>
      <w:r>
        <w:t>S</w:t>
      </w:r>
      <w:r w:rsidR="009A7363">
        <w:t>ervices</w:t>
      </w:r>
      <w:r>
        <w:t>, applications</w:t>
      </w:r>
      <w:r w:rsidR="009A7363">
        <w:t xml:space="preserve"> and traffic characteristics</w:t>
      </w:r>
    </w:p>
    <w:p w14:paraId="1900342D" w14:textId="5CCAC997" w:rsidR="00B83471" w:rsidRDefault="00B83471" w:rsidP="009A7363">
      <w:pPr>
        <w:overflowPunct/>
        <w:autoSpaceDE/>
        <w:autoSpaceDN/>
        <w:adjustRightInd/>
        <w:textAlignment w:val="auto"/>
        <w:rPr>
          <w:rFonts w:eastAsia="Times New Roman" w:cs="Arial"/>
          <w:lang w:val="en-US" w:eastAsia="en-US"/>
        </w:rPr>
      </w:pPr>
      <w:r>
        <w:rPr>
          <w:rFonts w:eastAsia="Times New Roman" w:cs="Arial"/>
          <w:lang w:val="en-US" w:eastAsia="en-US"/>
        </w:rPr>
        <w:t>An i</w:t>
      </w:r>
      <w:r w:rsidR="000B73C8">
        <w:rPr>
          <w:rFonts w:eastAsia="Times New Roman" w:cs="Arial"/>
          <w:lang w:val="en-US" w:eastAsia="en-US"/>
        </w:rPr>
        <w:t xml:space="preserve">mmersive </w:t>
      </w:r>
      <w:r>
        <w:rPr>
          <w:rFonts w:eastAsia="Times New Roman" w:cs="Arial"/>
          <w:lang w:val="en-US" w:eastAsia="en-US"/>
        </w:rPr>
        <w:t xml:space="preserve">multimodal XR </w:t>
      </w:r>
      <w:r w:rsidR="000B73C8">
        <w:rPr>
          <w:rFonts w:eastAsia="Times New Roman" w:cs="Arial"/>
          <w:lang w:val="en-US" w:eastAsia="en-US"/>
        </w:rPr>
        <w:t xml:space="preserve">application can adapt </w:t>
      </w:r>
      <w:r>
        <w:rPr>
          <w:rFonts w:eastAsia="Times New Roman" w:cs="Arial"/>
          <w:lang w:val="en-US" w:eastAsia="en-US"/>
        </w:rPr>
        <w:t xml:space="preserve">its </w:t>
      </w:r>
      <w:r w:rsidR="000B73C8">
        <w:rPr>
          <w:rFonts w:eastAsia="Times New Roman" w:cs="Arial"/>
          <w:lang w:val="en-US" w:eastAsia="en-US"/>
        </w:rPr>
        <w:t xml:space="preserve">date rate </w:t>
      </w:r>
      <w:r>
        <w:rPr>
          <w:rFonts w:eastAsia="Times New Roman" w:cs="Arial"/>
          <w:lang w:val="en-US" w:eastAsia="en-US"/>
        </w:rPr>
        <w:t>e.g., in terms of modalities, scene composition, resolution and compression ratio while maintaining acceptable QoE level and subjectively satisfactory end user perception.</w:t>
      </w:r>
    </w:p>
    <w:p w14:paraId="4AAF1A4F" w14:textId="77777777" w:rsidR="00716495" w:rsidRDefault="00716495" w:rsidP="009A7363">
      <w:pPr>
        <w:overflowPunct/>
        <w:autoSpaceDE/>
        <w:autoSpaceDN/>
        <w:adjustRightInd/>
        <w:textAlignment w:val="auto"/>
        <w:rPr>
          <w:rFonts w:eastAsia="Times New Roman" w:cs="Arial"/>
          <w:lang w:val="en-US" w:eastAsia="en-US"/>
        </w:rPr>
      </w:pPr>
      <w:r>
        <w:rPr>
          <w:rFonts w:eastAsia="Times New Roman" w:cs="Arial"/>
          <w:lang w:val="en-US" w:eastAsia="en-US"/>
        </w:rPr>
        <w:t>A M</w:t>
      </w:r>
      <w:r w:rsidR="00B83471" w:rsidRPr="00B83471">
        <w:rPr>
          <w:rFonts w:eastAsia="Times New Roman" w:cs="Arial"/>
          <w:lang w:val="en-US" w:eastAsia="en-US"/>
        </w:rPr>
        <w:t xml:space="preserve">obile </w:t>
      </w:r>
      <w:r w:rsidR="00B83471">
        <w:rPr>
          <w:rFonts w:eastAsia="Times New Roman" w:cs="Arial"/>
          <w:lang w:val="en-US" w:eastAsia="en-US"/>
        </w:rPr>
        <w:t xml:space="preserve">Generative </w:t>
      </w:r>
      <w:r w:rsidR="00B83471" w:rsidRPr="00B83471">
        <w:rPr>
          <w:rFonts w:eastAsia="Times New Roman" w:cs="Arial"/>
          <w:lang w:val="en-US" w:eastAsia="en-US"/>
        </w:rPr>
        <w:t xml:space="preserve">AI application can exhibit </w:t>
      </w:r>
      <w:r w:rsidR="00B83471">
        <w:rPr>
          <w:rFonts w:eastAsia="Times New Roman" w:cs="Arial"/>
          <w:lang w:val="en-US" w:eastAsia="en-US"/>
        </w:rPr>
        <w:t xml:space="preserve">mid-term, </w:t>
      </w:r>
      <w:r w:rsidR="00B83471" w:rsidRPr="00B83471">
        <w:rPr>
          <w:rFonts w:eastAsia="Times New Roman" w:cs="Arial"/>
          <w:lang w:val="en-US" w:eastAsia="en-US"/>
        </w:rPr>
        <w:t>contextually driven</w:t>
      </w:r>
      <w:r w:rsidR="00B83471">
        <w:rPr>
          <w:rFonts w:eastAsia="Times New Roman" w:cs="Arial"/>
          <w:lang w:val="en-US" w:eastAsia="en-US"/>
        </w:rPr>
        <w:t xml:space="preserve"> changes in </w:t>
      </w:r>
      <w:r>
        <w:rPr>
          <w:rFonts w:eastAsia="Times New Roman" w:cs="Arial"/>
          <w:lang w:val="en-US" w:eastAsia="en-US"/>
        </w:rPr>
        <w:t>its</w:t>
      </w:r>
      <w:r w:rsidR="00B83471">
        <w:rPr>
          <w:rFonts w:eastAsia="Times New Roman" w:cs="Arial"/>
          <w:lang w:val="en-US" w:eastAsia="en-US"/>
        </w:rPr>
        <w:t xml:space="preserve"> dominantly uplink data rate </w:t>
      </w:r>
      <w:r>
        <w:rPr>
          <w:rFonts w:eastAsia="Times New Roman" w:cs="Arial"/>
          <w:lang w:val="en-US" w:eastAsia="en-US"/>
        </w:rPr>
        <w:t>for its</w:t>
      </w:r>
      <w:r w:rsidR="00B83471">
        <w:rPr>
          <w:rFonts w:eastAsia="Times New Roman" w:cs="Arial"/>
          <w:lang w:val="en-US" w:eastAsia="en-US"/>
        </w:rPr>
        <w:t xml:space="preserve"> periodic stream component while generating </w:t>
      </w:r>
      <w:r>
        <w:rPr>
          <w:rFonts w:eastAsia="Times New Roman" w:cs="Arial"/>
          <w:lang w:val="en-US" w:eastAsia="en-US"/>
        </w:rPr>
        <w:t xml:space="preserve">delay-bounded bursts of varying data volumes </w:t>
      </w:r>
      <w:r>
        <w:rPr>
          <w:rFonts w:eastAsia="Times New Roman" w:cs="Arial"/>
          <w:lang w:val="en-US" w:eastAsia="en-US"/>
        </w:rPr>
        <w:lastRenderedPageBreak/>
        <w:t>and inter-burst intervals where the timely and reliable transfer of data directly impacts the applications task’s success rate.</w:t>
      </w:r>
    </w:p>
    <w:p w14:paraId="0732760D" w14:textId="036264C2" w:rsidR="00ED5D65" w:rsidRDefault="00716495" w:rsidP="00023C5D">
      <w:pPr>
        <w:overflowPunct/>
        <w:autoSpaceDE/>
        <w:autoSpaceDN/>
        <w:adjustRightInd/>
        <w:textAlignment w:val="auto"/>
        <w:rPr>
          <w:rFonts w:eastAsia="Times New Roman" w:cs="Arial"/>
          <w:lang w:val="en-US" w:eastAsia="en-US"/>
        </w:rPr>
      </w:pPr>
      <w:r w:rsidRPr="00023C5D">
        <w:rPr>
          <w:rFonts w:eastAsia="Times New Roman" w:cs="Arial"/>
          <w:lang w:val="en-US" w:eastAsia="en-US"/>
        </w:rPr>
        <w:t>The 6GR design should enable tradeoff decisions between system load, congestion avoidance, energy consumption and QoS servicing while maintaining an acceptable QoE level, for human perception as well as machine-based task success rate.</w:t>
      </w:r>
      <w:r w:rsidR="00023C5D" w:rsidRPr="00023C5D">
        <w:rPr>
          <w:rFonts w:eastAsia="Times New Roman" w:cs="Arial"/>
          <w:lang w:val="en-US" w:eastAsia="en-US"/>
        </w:rPr>
        <w:t xml:space="preserve"> The focus should be on </w:t>
      </w:r>
      <w:r w:rsidRPr="00023C5D">
        <w:rPr>
          <w:rFonts w:eastAsia="Times New Roman" w:cs="Arial"/>
          <w:lang w:val="en-US" w:eastAsia="en-US"/>
        </w:rPr>
        <w:t>RAN-based a</w:t>
      </w:r>
      <w:r w:rsidR="000B73C8" w:rsidRPr="00023C5D">
        <w:rPr>
          <w:rFonts w:eastAsia="Times New Roman" w:cs="Arial"/>
          <w:lang w:val="en-US" w:eastAsia="en-US"/>
        </w:rPr>
        <w:t xml:space="preserve">daptation </w:t>
      </w:r>
      <w:r w:rsidRPr="00023C5D">
        <w:rPr>
          <w:rFonts w:eastAsia="Times New Roman" w:cs="Arial"/>
          <w:lang w:val="en-US" w:eastAsia="en-US"/>
        </w:rPr>
        <w:t xml:space="preserve">of QoS servicing level to manage congestion, system load and energy efficiency </w:t>
      </w:r>
      <w:r w:rsidR="00B867C2" w:rsidRPr="00023C5D">
        <w:rPr>
          <w:rFonts w:eastAsia="Times New Roman" w:cs="Arial"/>
          <w:lang w:val="en-US" w:eastAsia="en-US"/>
        </w:rPr>
        <w:t>within acceptable QoE for interactive, real-time services</w:t>
      </w:r>
      <w:r w:rsidR="000B73C8" w:rsidRPr="00023C5D">
        <w:rPr>
          <w:rFonts w:eastAsia="Times New Roman" w:cs="Arial"/>
          <w:lang w:val="en-US" w:eastAsia="en-US"/>
        </w:rPr>
        <w:t>.</w:t>
      </w:r>
      <w:r w:rsidR="00023C5D" w:rsidRPr="00023C5D">
        <w:rPr>
          <w:rFonts w:eastAsia="Times New Roman" w:cs="Arial"/>
          <w:lang w:val="en-US" w:eastAsia="en-US"/>
        </w:rPr>
        <w:t xml:space="preserve"> The objective for R20 would be to identify </w:t>
      </w:r>
      <w:r w:rsidR="00ED5D65" w:rsidRPr="00023C5D">
        <w:rPr>
          <w:rFonts w:eastAsia="Times New Roman" w:cs="Arial"/>
          <w:lang w:val="en-US" w:eastAsia="en-US"/>
        </w:rPr>
        <w:t>RAN-level techniques and QoS requirements that will support a QoE</w:t>
      </w:r>
      <w:r w:rsidR="00714932" w:rsidRPr="00023C5D">
        <w:rPr>
          <w:rFonts w:eastAsia="Times New Roman" w:cs="Arial"/>
          <w:lang w:val="en-US" w:eastAsia="en-US"/>
        </w:rPr>
        <w:t>-</w:t>
      </w:r>
      <w:r w:rsidR="00ED5D65" w:rsidRPr="00023C5D">
        <w:rPr>
          <w:rFonts w:eastAsia="Times New Roman" w:cs="Arial"/>
          <w:lang w:val="en-US" w:eastAsia="en-US"/>
        </w:rPr>
        <w:t xml:space="preserve">driven framework including </w:t>
      </w:r>
      <w:r w:rsidR="00714932" w:rsidRPr="00023C5D">
        <w:rPr>
          <w:rFonts w:eastAsia="Times New Roman" w:cs="Arial"/>
          <w:lang w:val="en-US" w:eastAsia="en-US"/>
        </w:rPr>
        <w:t xml:space="preserve">studying </w:t>
      </w:r>
      <w:r w:rsidR="00ED5D65" w:rsidRPr="00023C5D">
        <w:rPr>
          <w:rFonts w:eastAsia="Times New Roman" w:cs="Arial"/>
          <w:lang w:val="en-US" w:eastAsia="en-US"/>
        </w:rPr>
        <w:t>QoS adaptation and ranging, sub-flow QoS granularity and Delay Critical Guaranteed Burst Rates.</w:t>
      </w:r>
    </w:p>
    <w:p w14:paraId="1B54C478" w14:textId="77777777" w:rsidR="00023C5D" w:rsidRDefault="00023C5D" w:rsidP="00023C5D">
      <w:pPr>
        <w:overflowPunct/>
        <w:autoSpaceDE/>
        <w:autoSpaceDN/>
        <w:adjustRightInd/>
        <w:textAlignment w:val="auto"/>
        <w:rPr>
          <w:rFonts w:eastAsia="Times New Roman" w:cs="Arial"/>
          <w:lang w:val="en-US" w:eastAsia="en-US"/>
        </w:rPr>
      </w:pPr>
      <w:r>
        <w:rPr>
          <w:rFonts w:eastAsia="Times New Roman" w:cs="Arial"/>
          <w:lang w:val="en-US" w:eastAsia="en-US"/>
        </w:rPr>
        <w:t xml:space="preserve">More details on traffic characterization for 6G applications are provided in </w:t>
      </w:r>
      <w:r>
        <w:rPr>
          <w:rFonts w:eastAsia="Times New Roman" w:cs="Arial"/>
          <w:lang w:val="en-US" w:eastAsia="en-US"/>
        </w:rPr>
        <w:fldChar w:fldCharType="begin"/>
      </w:r>
      <w:r>
        <w:rPr>
          <w:rFonts w:eastAsia="Times New Roman" w:cs="Arial"/>
          <w:lang w:val="en-US" w:eastAsia="en-US"/>
        </w:rPr>
        <w:instrText xml:space="preserve"> REF _Ref210338838 \r \h </w:instrText>
      </w:r>
      <w:r>
        <w:rPr>
          <w:rFonts w:eastAsia="Times New Roman" w:cs="Arial"/>
          <w:lang w:val="en-US" w:eastAsia="en-US"/>
        </w:rPr>
      </w:r>
      <w:r>
        <w:rPr>
          <w:rFonts w:eastAsia="Times New Roman" w:cs="Arial"/>
          <w:lang w:val="en-US" w:eastAsia="en-US"/>
        </w:rPr>
        <w:fldChar w:fldCharType="separate"/>
      </w:r>
      <w:r>
        <w:rPr>
          <w:rFonts w:eastAsia="Times New Roman" w:cs="Arial"/>
          <w:lang w:val="en-US" w:eastAsia="en-US"/>
        </w:rPr>
        <w:t>[2]</w:t>
      </w:r>
      <w:r>
        <w:rPr>
          <w:rFonts w:eastAsia="Times New Roman" w:cs="Arial"/>
          <w:lang w:val="en-US" w:eastAsia="en-US"/>
        </w:rPr>
        <w:fldChar w:fldCharType="end"/>
      </w:r>
      <w:r>
        <w:rPr>
          <w:rFonts w:eastAsia="Times New Roman" w:cs="Arial"/>
          <w:lang w:val="en-US" w:eastAsia="en-US"/>
        </w:rPr>
        <w:t>.</w:t>
      </w:r>
    </w:p>
    <w:p w14:paraId="593C09BD" w14:textId="19922B45" w:rsidR="00752A01" w:rsidRDefault="004050B5" w:rsidP="009A7363">
      <w:pPr>
        <w:pStyle w:val="Heading2"/>
      </w:pPr>
      <w:r w:rsidRPr="004050B5">
        <w:t>Scalable design, mandatory features, optionality &amp; capabilities</w:t>
      </w:r>
    </w:p>
    <w:p w14:paraId="746D1DE7" w14:textId="71D55730" w:rsidR="004050B5" w:rsidRPr="00B258A5" w:rsidRDefault="004050B5" w:rsidP="009D096E">
      <w:pPr>
        <w:pStyle w:val="Heading3"/>
      </w:pPr>
      <w:r w:rsidRPr="00B258A5">
        <w:t>Scalable design</w:t>
      </w:r>
    </w:p>
    <w:p w14:paraId="0777229F" w14:textId="1F87F8B8" w:rsidR="001907D0" w:rsidRPr="001907D0" w:rsidRDefault="001907D0" w:rsidP="001907D0">
      <w:pPr>
        <w:rPr>
          <w:szCs w:val="22"/>
        </w:rPr>
      </w:pPr>
      <w:r w:rsidRPr="001907D0">
        <w:rPr>
          <w:szCs w:val="22"/>
        </w:rPr>
        <w:t xml:space="preserve">Scalability can be defined as the </w:t>
      </w:r>
      <w:r w:rsidR="00706136">
        <w:rPr>
          <w:szCs w:val="22"/>
        </w:rPr>
        <w:t>ability</w:t>
      </w:r>
      <w:r w:rsidRPr="001907D0">
        <w:rPr>
          <w:szCs w:val="22"/>
        </w:rPr>
        <w:t xml:space="preserve"> of a system to adapt to increasing load without excessive cost.</w:t>
      </w:r>
      <w:r w:rsidR="00706136">
        <w:rPr>
          <w:szCs w:val="22"/>
        </w:rPr>
        <w:t xml:space="preserve"> </w:t>
      </w:r>
      <w:r w:rsidRPr="001907D0">
        <w:rPr>
          <w:szCs w:val="22"/>
        </w:rPr>
        <w:t>This implies that fixed costs (i.e.</w:t>
      </w:r>
      <w:r w:rsidR="00706136">
        <w:rPr>
          <w:szCs w:val="22"/>
        </w:rPr>
        <w:t>,</w:t>
      </w:r>
      <w:r w:rsidRPr="001907D0">
        <w:rPr>
          <w:szCs w:val="22"/>
        </w:rPr>
        <w:t xml:space="preserve"> overhead independent of load) is minimized. For 6GR, the system must be scalable while supporting diverse device types (in terms of e.g. maximum supported bandwidth and maximum coupling loss) and diverse traffic types (in terms of e.g. latency and reliability requirements). Ideally, a scalable system has this ability not only for currently envisioned, but also for unanticipated device or traffic types. The “cost” dimension includes multiple aspects such as spectrum licensing, hardware, or site acquisition. For 6GR, there is increased emphasis on energy costs at the network side compared to previous generations.</w:t>
      </w:r>
    </w:p>
    <w:p w14:paraId="4DF77FC2" w14:textId="4D64CDB0" w:rsidR="00706136" w:rsidRPr="000D575C" w:rsidRDefault="00706136" w:rsidP="00706136">
      <w:pPr>
        <w:overflowPunct/>
        <w:autoSpaceDE/>
        <w:autoSpaceDN/>
        <w:adjustRightInd/>
        <w:ind w:left="1560" w:hanging="1560"/>
        <w:textAlignment w:val="auto"/>
        <w:rPr>
          <w:rFonts w:eastAsia="Times New Roman" w:cs="Arial"/>
          <w:b/>
          <w:bCs/>
          <w:lang w:val="en-US" w:eastAsia="en-US"/>
        </w:rPr>
      </w:pPr>
      <w:r w:rsidRPr="00023C5D">
        <w:rPr>
          <w:rFonts w:eastAsia="Times New Roman" w:cs="Arial"/>
          <w:b/>
          <w:bCs/>
          <w:lang w:val="en-US" w:eastAsia="en-US"/>
        </w:rPr>
        <w:t>Observation 1</w:t>
      </w:r>
      <w:r w:rsidR="00023C5D">
        <w:rPr>
          <w:rFonts w:eastAsia="Times New Roman" w:cs="Arial"/>
          <w:b/>
          <w:bCs/>
          <w:lang w:val="en-US" w:eastAsia="en-US"/>
        </w:rPr>
        <w:t xml:space="preserve">3 </w:t>
      </w:r>
      <w:r w:rsidRPr="00023C5D">
        <w:rPr>
          <w:rFonts w:eastAsia="Times New Roman" w:cs="Arial"/>
          <w:b/>
          <w:bCs/>
          <w:lang w:val="en-US" w:eastAsia="en-US"/>
        </w:rPr>
        <w:t xml:space="preserve">: </w:t>
      </w:r>
      <w:r w:rsidRPr="00023C5D">
        <w:rPr>
          <w:rFonts w:eastAsia="Times New Roman" w:cs="Arial"/>
          <w:b/>
          <w:bCs/>
          <w:lang w:val="en-US" w:eastAsia="en-US"/>
        </w:rPr>
        <w:tab/>
      </w:r>
      <w:r w:rsidRPr="00023C5D">
        <w:rPr>
          <w:rFonts w:eastAsia="Times New Roman" w:cs="Arial"/>
          <w:i/>
          <w:iCs/>
          <w:lang w:val="en-US" w:eastAsia="en-US"/>
        </w:rPr>
        <w:t>Scalability is the ability of a system to adapt to increasing load without excessive cost.</w:t>
      </w:r>
    </w:p>
    <w:p w14:paraId="0077DAB9" w14:textId="26351896" w:rsidR="001907D0" w:rsidRDefault="001907D0" w:rsidP="001907D0">
      <w:pPr>
        <w:rPr>
          <w:szCs w:val="22"/>
        </w:rPr>
      </w:pPr>
      <w:r w:rsidRPr="001907D0">
        <w:rPr>
          <w:szCs w:val="22"/>
        </w:rPr>
        <w:t>Scalability with respect to spectrum or hardware means that the network can serve multiple device types and/or traffic types using common spectrum and hardware. If the network needs to reserve separate carriers and hardware for each device or traffic type, the overhead is very high, and the design is not scalable. To achieve this implies that the design enables sharing uplink and downlink resources for initial access (e.g. RACH, system information, paging) across the device types at least when the load is low.</w:t>
      </w:r>
    </w:p>
    <w:p w14:paraId="1A7D2C24" w14:textId="74D54524" w:rsidR="000700C2" w:rsidRPr="000700C2" w:rsidRDefault="000700C2" w:rsidP="000700C2">
      <w:pPr>
        <w:ind w:left="1276" w:hanging="1276"/>
        <w:rPr>
          <w:rFonts w:eastAsia="Times New Roman" w:cs="Arial"/>
          <w:lang w:val="en-US" w:eastAsia="en-US"/>
        </w:rPr>
      </w:pPr>
      <w:r>
        <w:rPr>
          <w:rFonts w:eastAsia="Times New Roman" w:cs="Arial"/>
          <w:lang w:val="en-US" w:eastAsia="en-US"/>
        </w:rPr>
        <w:t>A s</w:t>
      </w:r>
      <w:r w:rsidRPr="000700C2">
        <w:rPr>
          <w:rFonts w:eastAsia="Times New Roman" w:cs="Arial"/>
          <w:lang w:val="en-US" w:eastAsia="en-US"/>
        </w:rPr>
        <w:t xml:space="preserve">calable 6GR </w:t>
      </w:r>
      <w:r>
        <w:rPr>
          <w:rFonts w:eastAsia="Times New Roman" w:cs="Arial"/>
          <w:lang w:val="en-US" w:eastAsia="en-US"/>
        </w:rPr>
        <w:t xml:space="preserve">is characterized by a </w:t>
      </w:r>
      <w:r w:rsidRPr="000700C2">
        <w:rPr>
          <w:rFonts w:eastAsia="Times New Roman" w:cs="Arial"/>
          <w:lang w:val="en-US" w:eastAsia="en-US"/>
        </w:rPr>
        <w:t>design enabl</w:t>
      </w:r>
      <w:r>
        <w:rPr>
          <w:rFonts w:eastAsia="Times New Roman" w:cs="Arial"/>
          <w:lang w:val="en-US" w:eastAsia="en-US"/>
        </w:rPr>
        <w:t>ing</w:t>
      </w:r>
      <w:r w:rsidRPr="000700C2">
        <w:rPr>
          <w:rFonts w:eastAsia="Times New Roman" w:cs="Arial"/>
          <w:lang w:val="en-US" w:eastAsia="en-US"/>
        </w:rPr>
        <w:t xml:space="preserve"> sharing resources for initial access across device types.</w:t>
      </w:r>
    </w:p>
    <w:p w14:paraId="4B4F8979" w14:textId="2F33B985" w:rsidR="00706136" w:rsidRPr="000D575C" w:rsidRDefault="00706136" w:rsidP="00706136">
      <w:pPr>
        <w:overflowPunct/>
        <w:autoSpaceDE/>
        <w:autoSpaceDN/>
        <w:adjustRightInd/>
        <w:ind w:left="1560" w:hanging="1560"/>
        <w:textAlignment w:val="auto"/>
        <w:rPr>
          <w:rFonts w:eastAsia="Times New Roman" w:cs="Arial"/>
          <w:b/>
          <w:bCs/>
          <w:lang w:val="en-US" w:eastAsia="en-US"/>
        </w:rPr>
      </w:pPr>
      <w:r w:rsidRPr="00023C5D">
        <w:rPr>
          <w:rFonts w:eastAsia="Times New Roman" w:cs="Arial"/>
          <w:b/>
          <w:bCs/>
          <w:lang w:val="en-US" w:eastAsia="en-US"/>
        </w:rPr>
        <w:t>Observation 1</w:t>
      </w:r>
      <w:r w:rsidR="00023C5D" w:rsidRPr="00023C5D">
        <w:rPr>
          <w:rFonts w:eastAsia="Times New Roman" w:cs="Arial"/>
          <w:b/>
          <w:bCs/>
          <w:lang w:val="en-US" w:eastAsia="en-US"/>
        </w:rPr>
        <w:t>4</w:t>
      </w:r>
      <w:r w:rsidRPr="00023C5D">
        <w:rPr>
          <w:rFonts w:eastAsia="Times New Roman" w:cs="Arial"/>
          <w:b/>
          <w:bCs/>
          <w:lang w:val="en-US" w:eastAsia="en-US"/>
        </w:rPr>
        <w:t xml:space="preserve">: </w:t>
      </w:r>
      <w:r w:rsidRPr="00023C5D">
        <w:rPr>
          <w:rFonts w:eastAsia="Times New Roman" w:cs="Arial"/>
          <w:b/>
          <w:bCs/>
          <w:lang w:val="en-US" w:eastAsia="en-US"/>
        </w:rPr>
        <w:tab/>
      </w:r>
      <w:r w:rsidRPr="00023C5D">
        <w:rPr>
          <w:rFonts w:eastAsia="Times New Roman" w:cs="Arial"/>
          <w:i/>
          <w:iCs/>
          <w:lang w:val="en-US" w:eastAsia="en-US"/>
        </w:rPr>
        <w:t>Scalability in relation to spectrum or hardware is the ability of a system to serve multiple device and/or traffic types using common spectrum and hardware.</w:t>
      </w:r>
    </w:p>
    <w:p w14:paraId="78D37247" w14:textId="77777777" w:rsidR="001907D0" w:rsidRDefault="001907D0" w:rsidP="001907D0">
      <w:pPr>
        <w:rPr>
          <w:szCs w:val="22"/>
        </w:rPr>
      </w:pPr>
      <w:r w:rsidRPr="001907D0">
        <w:rPr>
          <w:szCs w:val="22"/>
        </w:rPr>
        <w:t xml:space="preserve">Scalability with respect to energy means that the consumed energy during a period is commensurate with the actual demand during that period instead of being fixed. This implies that always-on signals are minimized and that the system can completely turn on or off transmission and reception of resources with high granularity in time, frequency, space and power/antenna domains without affecting UEs already camping or connected. For example, the design should enable the network turn off transmission/reception of a TRP on a certain carrier with minimal impact to connected or camped UEs. One possible design direction towards this target is that the protocol supports dynamic updates of cell resource information indicating available resources at a time. The design should also </w:t>
      </w:r>
      <w:r w:rsidRPr="00023C5D">
        <w:rPr>
          <w:szCs w:val="22"/>
        </w:rPr>
        <w:t>enable transmitting using a number of antenna elements and power not higher than required to achieve maximum performance when serving a UE.</w:t>
      </w:r>
    </w:p>
    <w:p w14:paraId="3A0F89F4" w14:textId="77777777" w:rsidR="000700C2" w:rsidRDefault="000700C2" w:rsidP="000700C2">
      <w:pPr>
        <w:ind w:left="1276" w:hanging="1276"/>
        <w:rPr>
          <w:rFonts w:eastAsia="Times New Roman" w:cs="Arial"/>
          <w:lang w:val="en-US" w:eastAsia="en-US"/>
        </w:rPr>
      </w:pPr>
      <w:r w:rsidRPr="000700C2">
        <w:rPr>
          <w:rFonts w:eastAsia="Times New Roman" w:cs="Arial"/>
          <w:lang w:val="en-US" w:eastAsia="en-US"/>
        </w:rPr>
        <w:t>A scalable 6GR is characterized by a design that minimizes transmission of always-on signals.</w:t>
      </w:r>
    </w:p>
    <w:p w14:paraId="012C1901" w14:textId="77777777" w:rsidR="000700C2" w:rsidRPr="000700C2" w:rsidRDefault="000700C2" w:rsidP="000700C2">
      <w:pPr>
        <w:rPr>
          <w:rFonts w:eastAsia="Times New Roman" w:cs="Arial"/>
          <w:lang w:val="en-US" w:eastAsia="en-US"/>
        </w:rPr>
      </w:pPr>
      <w:r w:rsidRPr="000700C2">
        <w:rPr>
          <w:rFonts w:eastAsia="Times New Roman" w:cs="Arial"/>
          <w:lang w:val="en-US" w:eastAsia="en-US"/>
        </w:rPr>
        <w:t>A scalable 6GR is characterized by a design that enables turning on and off transmission and reception of resources with high granularity in time, frequency, space and power domains without affecting UEs operating in the system.</w:t>
      </w:r>
    </w:p>
    <w:p w14:paraId="60E956CE" w14:textId="0448904B" w:rsidR="000700C2" w:rsidRDefault="000700C2" w:rsidP="000700C2">
      <w:pPr>
        <w:ind w:left="1276" w:hanging="1276"/>
        <w:rPr>
          <w:rFonts w:eastAsia="Times New Roman" w:cs="Arial"/>
          <w:i/>
          <w:iCs/>
          <w:lang w:val="en-US" w:eastAsia="en-US"/>
        </w:rPr>
      </w:pPr>
      <w:r w:rsidRPr="000700C2">
        <w:rPr>
          <w:rFonts w:cs="Arial"/>
          <w:b/>
          <w:bCs/>
          <w:u w:val="single"/>
          <w:lang w:val="en-US"/>
        </w:rPr>
        <w:t>Proposal 6:</w:t>
      </w:r>
      <w:r w:rsidRPr="00023C5D">
        <w:rPr>
          <w:rFonts w:cs="Arial"/>
          <w:b/>
          <w:bCs/>
          <w:lang w:val="en-US"/>
        </w:rPr>
        <w:t xml:space="preserve"> </w:t>
      </w:r>
      <w:r w:rsidRPr="00023C5D">
        <w:rPr>
          <w:rFonts w:cs="Arial"/>
          <w:b/>
          <w:bCs/>
          <w:lang w:val="en-US"/>
        </w:rPr>
        <w:tab/>
      </w:r>
      <w:r w:rsidRPr="000700C2">
        <w:rPr>
          <w:rFonts w:eastAsia="Times New Roman" w:cs="Arial"/>
          <w:i/>
          <w:iCs/>
          <w:lang w:val="en-US" w:eastAsia="en-US"/>
        </w:rPr>
        <w:t>Scalability in relation to energy is the ability of a system to consume energy over time commensurate with actual demand, rather than being fixed or bounded by a specific value.</w:t>
      </w:r>
    </w:p>
    <w:p w14:paraId="7157220D" w14:textId="70FB400E" w:rsidR="009D096E" w:rsidRPr="00B258A5" w:rsidRDefault="009D096E" w:rsidP="009D096E">
      <w:pPr>
        <w:pStyle w:val="Heading3"/>
      </w:pPr>
      <w:r w:rsidRPr="009D096E">
        <w:t>UE capabilit</w:t>
      </w:r>
      <w:r w:rsidR="0083032D">
        <w:t>y Framework</w:t>
      </w:r>
    </w:p>
    <w:p w14:paraId="4569C4C7" w14:textId="12A31630" w:rsidR="0083032D" w:rsidRPr="0083032D" w:rsidRDefault="0083032D" w:rsidP="0083032D">
      <w:pPr>
        <w:rPr>
          <w:rFonts w:eastAsia="Times New Roman"/>
          <w:szCs w:val="22"/>
          <w:u w:val="single"/>
          <w:lang w:eastAsia="en-GB"/>
        </w:rPr>
      </w:pPr>
      <w:r>
        <w:rPr>
          <w:rFonts w:eastAsia="Times New Roman"/>
          <w:szCs w:val="22"/>
          <w:u w:val="single"/>
          <w:lang w:eastAsia="en-GB"/>
        </w:rPr>
        <w:t>UE capability framework</w:t>
      </w:r>
    </w:p>
    <w:p w14:paraId="4B2748D9" w14:textId="7EF930B1" w:rsidR="0083032D" w:rsidRDefault="0083032D" w:rsidP="00752A01">
      <w:pPr>
        <w:rPr>
          <w:rFonts w:eastAsia="Times New Roman"/>
          <w:szCs w:val="22"/>
          <w:u w:val="single"/>
          <w:lang w:eastAsia="en-GB"/>
        </w:rPr>
      </w:pPr>
      <w:r w:rsidRPr="0083032D">
        <w:rPr>
          <w:rFonts w:eastAsia="Times New Roman"/>
          <w:szCs w:val="22"/>
          <w:lang w:eastAsia="en-GB"/>
        </w:rPr>
        <w:lastRenderedPageBreak/>
        <w:t xml:space="preserve">6GR must define </w:t>
      </w:r>
      <w:r>
        <w:rPr>
          <w:rFonts w:eastAsia="Times New Roman"/>
          <w:szCs w:val="22"/>
          <w:lang w:eastAsia="en-GB"/>
        </w:rPr>
        <w:t xml:space="preserve">a framework for managing UE capabilities. </w:t>
      </w:r>
      <w:r w:rsidRPr="0083032D">
        <w:rPr>
          <w:rFonts w:eastAsia="Times New Roman"/>
          <w:szCs w:val="22"/>
          <w:lang w:eastAsia="en-GB"/>
        </w:rPr>
        <w:t xml:space="preserve">The definition and management of capabilities are central to </w:t>
      </w:r>
      <w:r>
        <w:rPr>
          <w:rFonts w:eastAsia="Times New Roman"/>
          <w:szCs w:val="22"/>
          <w:lang w:eastAsia="en-GB"/>
        </w:rPr>
        <w:t xml:space="preserve">interoperability, </w:t>
      </w:r>
      <w:r w:rsidRPr="0083032D">
        <w:rPr>
          <w:rFonts w:eastAsia="Times New Roman"/>
          <w:szCs w:val="22"/>
          <w:lang w:eastAsia="en-GB"/>
        </w:rPr>
        <w:t xml:space="preserve">scalability, </w:t>
      </w:r>
      <w:r>
        <w:rPr>
          <w:rFonts w:eastAsia="Times New Roman"/>
          <w:szCs w:val="22"/>
          <w:lang w:eastAsia="en-GB"/>
        </w:rPr>
        <w:t xml:space="preserve">energy </w:t>
      </w:r>
      <w:r w:rsidRPr="0083032D">
        <w:rPr>
          <w:rFonts w:eastAsia="Times New Roman"/>
          <w:szCs w:val="22"/>
          <w:lang w:eastAsia="en-GB"/>
        </w:rPr>
        <w:t>efficiency, and signa</w:t>
      </w:r>
      <w:r>
        <w:rPr>
          <w:rFonts w:eastAsia="Times New Roman"/>
          <w:szCs w:val="22"/>
          <w:lang w:eastAsia="en-GB"/>
        </w:rPr>
        <w:t>l</w:t>
      </w:r>
      <w:r w:rsidRPr="0083032D">
        <w:rPr>
          <w:rFonts w:eastAsia="Times New Roman"/>
          <w:szCs w:val="22"/>
          <w:lang w:eastAsia="en-GB"/>
        </w:rPr>
        <w:t>ling optimization</w:t>
      </w:r>
      <w:r>
        <w:rPr>
          <w:rFonts w:eastAsia="Times New Roman"/>
          <w:szCs w:val="22"/>
          <w:lang w:eastAsia="en-GB"/>
        </w:rPr>
        <w:t xml:space="preserve">. </w:t>
      </w:r>
    </w:p>
    <w:p w14:paraId="69646B97" w14:textId="6A79510D" w:rsidR="0083032D" w:rsidRPr="0083032D" w:rsidRDefault="0083032D" w:rsidP="00752A01">
      <w:pPr>
        <w:rPr>
          <w:rFonts w:eastAsia="Times New Roman"/>
          <w:szCs w:val="22"/>
          <w:u w:val="single"/>
          <w:lang w:eastAsia="en-GB"/>
        </w:rPr>
      </w:pPr>
      <w:r w:rsidRPr="0083032D">
        <w:rPr>
          <w:rFonts w:eastAsia="Times New Roman"/>
          <w:szCs w:val="22"/>
          <w:u w:val="single"/>
          <w:lang w:eastAsia="en-GB"/>
        </w:rPr>
        <w:t>Minimum set of UE capabilities</w:t>
      </w:r>
    </w:p>
    <w:p w14:paraId="334A8594" w14:textId="2197995C" w:rsidR="0083032D" w:rsidRDefault="0083032D" w:rsidP="0083032D">
      <w:pPr>
        <w:rPr>
          <w:rFonts w:eastAsia="Times New Roman"/>
          <w:szCs w:val="22"/>
          <w:lang w:eastAsia="en-GB"/>
        </w:rPr>
      </w:pPr>
      <w:r>
        <w:rPr>
          <w:rFonts w:eastAsia="Times New Roman"/>
          <w:szCs w:val="22"/>
          <w:lang w:eastAsia="en-GB"/>
        </w:rPr>
        <w:t>Th</w:t>
      </w:r>
      <w:r w:rsidR="00BB2DE4">
        <w:rPr>
          <w:rFonts w:eastAsia="Times New Roman"/>
          <w:szCs w:val="22"/>
          <w:lang w:eastAsia="en-GB"/>
        </w:rPr>
        <w:t>e</w:t>
      </w:r>
      <w:r>
        <w:rPr>
          <w:rFonts w:eastAsia="Times New Roman"/>
          <w:szCs w:val="22"/>
          <w:lang w:eastAsia="en-GB"/>
        </w:rPr>
        <w:t xml:space="preserve"> framework </w:t>
      </w:r>
      <w:r w:rsidR="00BB2DE4">
        <w:rPr>
          <w:rFonts w:eastAsia="Times New Roman"/>
          <w:szCs w:val="22"/>
          <w:lang w:eastAsia="en-GB"/>
        </w:rPr>
        <w:t>should</w:t>
      </w:r>
      <w:r>
        <w:rPr>
          <w:rFonts w:eastAsia="Times New Roman"/>
          <w:szCs w:val="22"/>
          <w:lang w:eastAsia="en-GB"/>
        </w:rPr>
        <w:t xml:space="preserve"> define </w:t>
      </w:r>
      <w:r w:rsidRPr="0083032D">
        <w:rPr>
          <w:rFonts w:eastAsia="Times New Roman"/>
          <w:szCs w:val="22"/>
          <w:lang w:eastAsia="en-GB"/>
        </w:rPr>
        <w:t xml:space="preserve">the smallest set of mandatory features common to all devices. </w:t>
      </w:r>
      <w:r>
        <w:rPr>
          <w:rFonts w:eastAsia="Times New Roman"/>
          <w:szCs w:val="22"/>
          <w:lang w:eastAsia="en-GB"/>
        </w:rPr>
        <w:t xml:space="preserve">As discussed earlier, this </w:t>
      </w:r>
      <w:r w:rsidR="00BB2DE4">
        <w:rPr>
          <w:rFonts w:eastAsia="Times New Roman"/>
          <w:szCs w:val="22"/>
          <w:lang w:eastAsia="en-GB"/>
        </w:rPr>
        <w:t xml:space="preserve">set </w:t>
      </w:r>
      <w:r>
        <w:t xml:space="preserve">will </w:t>
      </w:r>
      <w:r w:rsidRPr="0083032D">
        <w:rPr>
          <w:rFonts w:eastAsia="Times New Roman"/>
          <w:szCs w:val="22"/>
          <w:lang w:eastAsia="en-GB"/>
        </w:rPr>
        <w:t>derive from network operation, network scalability, deployment scenarios, and energy efficiency</w:t>
      </w:r>
      <w:r>
        <w:rPr>
          <w:rFonts w:eastAsia="Times New Roman"/>
          <w:szCs w:val="22"/>
          <w:lang w:eastAsia="en-GB"/>
        </w:rPr>
        <w:t>.</w:t>
      </w:r>
    </w:p>
    <w:p w14:paraId="2BD1B549" w14:textId="77777777" w:rsidR="00BB2DE4" w:rsidRDefault="00BB2DE4" w:rsidP="00BB2DE4">
      <w:pPr>
        <w:rPr>
          <w:rFonts w:eastAsia="Times New Roman"/>
          <w:szCs w:val="22"/>
          <w:lang w:eastAsia="en-GB"/>
        </w:rPr>
      </w:pPr>
      <w:r>
        <w:rPr>
          <w:rFonts w:eastAsia="Times New Roman"/>
          <w:szCs w:val="22"/>
          <w:lang w:eastAsia="en-GB"/>
        </w:rPr>
        <w:t>A generalization of this approach should also consider means to further downscale the minimum set of UE capabilities defined for 6GR in future releases in a backward compatible manner.</w:t>
      </w:r>
    </w:p>
    <w:p w14:paraId="455A3D32" w14:textId="4237FA1A" w:rsidR="00BB2DE4" w:rsidRPr="0083032D" w:rsidRDefault="00BB2DE4" w:rsidP="00BB2DE4">
      <w:pPr>
        <w:rPr>
          <w:rFonts w:eastAsia="Times New Roman"/>
          <w:szCs w:val="22"/>
          <w:u w:val="single"/>
          <w:lang w:eastAsia="en-GB"/>
        </w:rPr>
      </w:pPr>
      <w:r>
        <w:rPr>
          <w:rFonts w:eastAsia="Times New Roman"/>
          <w:szCs w:val="22"/>
          <w:u w:val="single"/>
          <w:lang w:eastAsia="en-GB"/>
        </w:rPr>
        <w:t>Other</w:t>
      </w:r>
      <w:r w:rsidRPr="0083032D">
        <w:rPr>
          <w:rFonts w:eastAsia="Times New Roman"/>
          <w:szCs w:val="22"/>
          <w:u w:val="single"/>
          <w:lang w:eastAsia="en-GB"/>
        </w:rPr>
        <w:t xml:space="preserve"> UE capabilities</w:t>
      </w:r>
    </w:p>
    <w:p w14:paraId="24901B00" w14:textId="77777777" w:rsidR="00BB2DE4" w:rsidRDefault="00BB2DE4" w:rsidP="00752A01">
      <w:pPr>
        <w:rPr>
          <w:rFonts w:eastAsia="Times New Roman"/>
          <w:szCs w:val="22"/>
          <w:lang w:eastAsia="en-GB"/>
        </w:rPr>
      </w:pPr>
      <w:r>
        <w:rPr>
          <w:rFonts w:eastAsia="Times New Roman"/>
          <w:szCs w:val="22"/>
          <w:lang w:eastAsia="en-GB"/>
        </w:rPr>
        <w:t>The framework should manage capabilities beyond the minimum set of capabilities, where a set of capability should include function or feature-based capability grouping with little or no interdependency.</w:t>
      </w:r>
      <w:r w:rsidRPr="00BB2DE4">
        <w:t xml:space="preserve"> </w:t>
      </w:r>
      <w:r w:rsidRPr="00BB2DE4">
        <w:rPr>
          <w:rFonts w:eastAsia="Times New Roman"/>
          <w:szCs w:val="22"/>
          <w:lang w:eastAsia="en-GB"/>
        </w:rPr>
        <w:t xml:space="preserve">The definition of a </w:t>
      </w:r>
      <w:r>
        <w:rPr>
          <w:rFonts w:eastAsia="Times New Roman"/>
          <w:szCs w:val="22"/>
          <w:lang w:eastAsia="en-GB"/>
        </w:rPr>
        <w:t xml:space="preserve">“function” or a </w:t>
      </w:r>
      <w:r w:rsidRPr="00BB2DE4">
        <w:rPr>
          <w:rFonts w:eastAsia="Times New Roman"/>
          <w:szCs w:val="22"/>
          <w:lang w:eastAsia="en-GB"/>
        </w:rPr>
        <w:t xml:space="preserve">“feature” for signalling purposes should reflect what </w:t>
      </w:r>
      <w:r>
        <w:rPr>
          <w:rFonts w:eastAsia="Times New Roman"/>
          <w:szCs w:val="22"/>
          <w:lang w:eastAsia="en-GB"/>
        </w:rPr>
        <w:t xml:space="preserve">can be used to </w:t>
      </w:r>
      <w:r w:rsidRPr="00BB2DE4">
        <w:rPr>
          <w:rFonts w:eastAsia="Times New Roman"/>
          <w:szCs w:val="22"/>
          <w:lang w:eastAsia="en-GB"/>
        </w:rPr>
        <w:t>distinguishes one device type from another</w:t>
      </w:r>
      <w:r>
        <w:rPr>
          <w:rFonts w:eastAsia="Times New Roman"/>
          <w:szCs w:val="22"/>
          <w:lang w:eastAsia="en-GB"/>
        </w:rPr>
        <w:t xml:space="preserve"> based on whether the device supports a given function - f</w:t>
      </w:r>
      <w:r w:rsidRPr="00BB2DE4">
        <w:rPr>
          <w:rFonts w:eastAsia="Times New Roman"/>
          <w:szCs w:val="22"/>
          <w:lang w:eastAsia="en-GB"/>
        </w:rPr>
        <w:t>or example, mobility</w:t>
      </w:r>
      <w:r>
        <w:rPr>
          <w:rFonts w:eastAsia="Times New Roman"/>
          <w:szCs w:val="22"/>
          <w:lang w:eastAsia="en-GB"/>
        </w:rPr>
        <w:t xml:space="preserve"> – or a feature specific to e.g., </w:t>
      </w:r>
      <w:r w:rsidRPr="00BB2DE4">
        <w:rPr>
          <w:rFonts w:eastAsia="Times New Roman"/>
          <w:szCs w:val="22"/>
          <w:lang w:eastAsia="en-GB"/>
        </w:rPr>
        <w:t xml:space="preserve">fixed wireless access, </w:t>
      </w:r>
      <w:r>
        <w:rPr>
          <w:rFonts w:eastAsia="Times New Roman"/>
          <w:szCs w:val="22"/>
          <w:lang w:eastAsia="en-GB"/>
        </w:rPr>
        <w:t xml:space="preserve">smartphones, wearables </w:t>
      </w:r>
      <w:r w:rsidRPr="00BB2DE4">
        <w:rPr>
          <w:rFonts w:eastAsia="Times New Roman"/>
          <w:szCs w:val="22"/>
          <w:lang w:eastAsia="en-GB"/>
        </w:rPr>
        <w:t>or IoT.</w:t>
      </w:r>
      <w:r w:rsidRPr="00BB2DE4">
        <w:t xml:space="preserve"> </w:t>
      </w:r>
      <w:r w:rsidRPr="00BB2DE4">
        <w:rPr>
          <w:rFonts w:eastAsia="Times New Roman"/>
          <w:szCs w:val="22"/>
          <w:lang w:eastAsia="en-GB"/>
        </w:rPr>
        <w:t xml:space="preserve">For </w:t>
      </w:r>
      <w:r>
        <w:rPr>
          <w:rFonts w:eastAsia="Times New Roman"/>
          <w:szCs w:val="22"/>
          <w:lang w:eastAsia="en-GB"/>
        </w:rPr>
        <w:t>example</w:t>
      </w:r>
      <w:r w:rsidRPr="00BB2DE4">
        <w:rPr>
          <w:rFonts w:eastAsia="Times New Roman"/>
          <w:szCs w:val="22"/>
          <w:lang w:eastAsia="en-GB"/>
        </w:rPr>
        <w:t xml:space="preserve">, grouping </w:t>
      </w:r>
      <w:r>
        <w:rPr>
          <w:rFonts w:eastAsia="Times New Roman"/>
          <w:szCs w:val="22"/>
          <w:lang w:eastAsia="en-GB"/>
        </w:rPr>
        <w:t>capabilities for a given function</w:t>
      </w:r>
      <w:r w:rsidRPr="00BB2DE4">
        <w:rPr>
          <w:rFonts w:eastAsia="Times New Roman"/>
          <w:szCs w:val="22"/>
          <w:lang w:eastAsia="en-GB"/>
        </w:rPr>
        <w:t xml:space="preserve"> under common signal</w:t>
      </w:r>
      <w:r>
        <w:rPr>
          <w:rFonts w:eastAsia="Times New Roman"/>
          <w:szCs w:val="22"/>
          <w:lang w:eastAsia="en-GB"/>
        </w:rPr>
        <w:t>l</w:t>
      </w:r>
      <w:r w:rsidRPr="00BB2DE4">
        <w:rPr>
          <w:rFonts w:eastAsia="Times New Roman"/>
          <w:szCs w:val="22"/>
          <w:lang w:eastAsia="en-GB"/>
        </w:rPr>
        <w:t>ing bits (e.g., bit</w:t>
      </w:r>
      <w:r>
        <w:rPr>
          <w:rFonts w:eastAsia="Times New Roman"/>
          <w:szCs w:val="22"/>
          <w:lang w:eastAsia="en-GB"/>
        </w:rPr>
        <w:t>s</w:t>
      </w:r>
      <w:r w:rsidRPr="00BB2DE4">
        <w:rPr>
          <w:rFonts w:eastAsia="Times New Roman"/>
          <w:szCs w:val="22"/>
          <w:lang w:eastAsia="en-GB"/>
        </w:rPr>
        <w:t xml:space="preserve"> </w:t>
      </w:r>
      <w:r>
        <w:rPr>
          <w:rFonts w:eastAsia="Times New Roman"/>
          <w:szCs w:val="22"/>
          <w:lang w:eastAsia="en-GB"/>
        </w:rPr>
        <w:t xml:space="preserve">to indicate support </w:t>
      </w:r>
      <w:r w:rsidRPr="00BB2DE4">
        <w:rPr>
          <w:rFonts w:eastAsia="Times New Roman"/>
          <w:szCs w:val="22"/>
          <w:lang w:eastAsia="en-GB"/>
        </w:rPr>
        <w:t>for mobility</w:t>
      </w:r>
      <w:r>
        <w:rPr>
          <w:rFonts w:eastAsia="Times New Roman"/>
          <w:szCs w:val="22"/>
          <w:lang w:eastAsia="en-GB"/>
        </w:rPr>
        <w:t xml:space="preserve"> using a default, a minimum or one of many sets of capabilities</w:t>
      </w:r>
      <w:r w:rsidRPr="00BB2DE4">
        <w:rPr>
          <w:rFonts w:eastAsia="Times New Roman"/>
          <w:szCs w:val="22"/>
          <w:lang w:eastAsia="en-GB"/>
        </w:rPr>
        <w:t>) simplifies exchanges while ensuring UEs can always signal support beyond the minimum baseline</w:t>
      </w:r>
      <w:r>
        <w:rPr>
          <w:rFonts w:eastAsia="Times New Roman"/>
          <w:szCs w:val="22"/>
          <w:lang w:eastAsia="en-GB"/>
        </w:rPr>
        <w:t>.</w:t>
      </w:r>
    </w:p>
    <w:p w14:paraId="1DCAD84E" w14:textId="77777777" w:rsidR="00EE1496" w:rsidRDefault="00BB2DE4" w:rsidP="00752A01">
      <w:pPr>
        <w:rPr>
          <w:rFonts w:eastAsia="Times New Roman"/>
          <w:szCs w:val="22"/>
          <w:lang w:eastAsia="en-GB"/>
        </w:rPr>
      </w:pPr>
      <w:r>
        <w:rPr>
          <w:rFonts w:eastAsia="Times New Roman"/>
          <w:szCs w:val="22"/>
          <w:lang w:eastAsia="en-GB"/>
        </w:rPr>
        <w:t xml:space="preserve">Within the capabilities that are beyond the minimum set of UE capabilities, </w:t>
      </w:r>
      <w:r w:rsidR="00EE1496">
        <w:rPr>
          <w:rFonts w:eastAsia="Times New Roman"/>
          <w:szCs w:val="22"/>
          <w:lang w:eastAsia="en-GB"/>
        </w:rPr>
        <w:t xml:space="preserve">the framework should support </w:t>
      </w:r>
      <w:r w:rsidR="00EE1496" w:rsidRPr="00EE1496">
        <w:rPr>
          <w:rFonts w:eastAsia="Times New Roman"/>
          <w:szCs w:val="22"/>
          <w:lang w:eastAsia="en-GB"/>
        </w:rPr>
        <w:t xml:space="preserve">mandatory </w:t>
      </w:r>
      <w:r w:rsidR="00EE1496">
        <w:rPr>
          <w:rFonts w:eastAsia="Times New Roman"/>
          <w:szCs w:val="22"/>
          <w:lang w:eastAsia="en-GB"/>
        </w:rPr>
        <w:t>and</w:t>
      </w:r>
      <w:r w:rsidR="00EE1496" w:rsidRPr="00EE1496">
        <w:rPr>
          <w:rFonts w:eastAsia="Times New Roman"/>
          <w:szCs w:val="22"/>
          <w:lang w:eastAsia="en-GB"/>
        </w:rPr>
        <w:t xml:space="preserve"> optional features</w:t>
      </w:r>
      <w:r w:rsidR="00EE1496">
        <w:rPr>
          <w:rFonts w:eastAsia="Times New Roman"/>
          <w:szCs w:val="22"/>
          <w:lang w:eastAsia="en-GB"/>
        </w:rPr>
        <w:t xml:space="preserve"> as well as </w:t>
      </w:r>
      <w:r w:rsidR="00EE1496" w:rsidRPr="00EE1496">
        <w:rPr>
          <w:rFonts w:eastAsia="Times New Roman"/>
          <w:szCs w:val="22"/>
          <w:lang w:eastAsia="en-GB"/>
        </w:rPr>
        <w:t xml:space="preserve">grouping </w:t>
      </w:r>
      <w:r w:rsidR="00EE1496">
        <w:rPr>
          <w:rFonts w:eastAsia="Times New Roman"/>
          <w:szCs w:val="22"/>
          <w:lang w:eastAsia="en-GB"/>
        </w:rPr>
        <w:t xml:space="preserve">e.g., to form </w:t>
      </w:r>
      <w:r w:rsidR="00EE1496" w:rsidRPr="00EE1496">
        <w:rPr>
          <w:rFonts w:eastAsia="Times New Roman"/>
          <w:szCs w:val="22"/>
          <w:lang w:eastAsia="en-GB"/>
        </w:rPr>
        <w:t>device type</w:t>
      </w:r>
      <w:r w:rsidR="00EE1496">
        <w:rPr>
          <w:rFonts w:eastAsia="Times New Roman"/>
          <w:szCs w:val="22"/>
          <w:lang w:eastAsia="en-GB"/>
        </w:rPr>
        <w:t>s</w:t>
      </w:r>
      <w:r w:rsidR="00EE1496" w:rsidRPr="00EE1496">
        <w:rPr>
          <w:rFonts w:eastAsia="Times New Roman"/>
          <w:szCs w:val="22"/>
          <w:lang w:eastAsia="en-GB"/>
        </w:rPr>
        <w:t xml:space="preserve">, </w:t>
      </w:r>
      <w:r w:rsidR="00EE1496">
        <w:rPr>
          <w:rFonts w:eastAsia="Times New Roman"/>
          <w:szCs w:val="22"/>
          <w:lang w:eastAsia="en-GB"/>
        </w:rPr>
        <w:t xml:space="preserve">or </w:t>
      </w:r>
      <w:r w:rsidR="00EE1496" w:rsidRPr="00EE1496">
        <w:rPr>
          <w:rFonts w:eastAsia="Times New Roman"/>
          <w:szCs w:val="22"/>
          <w:lang w:eastAsia="en-GB"/>
        </w:rPr>
        <w:t>feature set</w:t>
      </w:r>
      <w:r w:rsidR="00EE1496">
        <w:rPr>
          <w:rFonts w:eastAsia="Times New Roman"/>
          <w:szCs w:val="22"/>
          <w:lang w:eastAsia="en-GB"/>
        </w:rPr>
        <w:t>s.</w:t>
      </w:r>
    </w:p>
    <w:p w14:paraId="5F758C3C" w14:textId="6EFB9BA9" w:rsidR="00EE1496" w:rsidRPr="00EE1496" w:rsidRDefault="00EE1496" w:rsidP="00752A01">
      <w:pPr>
        <w:rPr>
          <w:rFonts w:eastAsia="Times New Roman"/>
          <w:szCs w:val="22"/>
          <w:u w:val="single"/>
          <w:lang w:eastAsia="en-GB"/>
        </w:rPr>
      </w:pPr>
      <w:r w:rsidRPr="00EE1496">
        <w:rPr>
          <w:rFonts w:eastAsia="Times New Roman"/>
          <w:szCs w:val="22"/>
          <w:u w:val="single"/>
          <w:lang w:eastAsia="en-GB"/>
        </w:rPr>
        <w:t>Signalling optimizations</w:t>
      </w:r>
    </w:p>
    <w:p w14:paraId="3C96618A" w14:textId="2F880143" w:rsidR="00BB2DE4" w:rsidRDefault="00EE1496" w:rsidP="00EE1496">
      <w:pPr>
        <w:rPr>
          <w:rFonts w:eastAsia="Times New Roman"/>
          <w:szCs w:val="22"/>
          <w:lang w:eastAsia="en-GB"/>
        </w:rPr>
      </w:pPr>
      <w:r>
        <w:rPr>
          <w:rFonts w:eastAsia="Times New Roman"/>
          <w:szCs w:val="22"/>
          <w:lang w:eastAsia="en-GB"/>
        </w:rPr>
        <w:t xml:space="preserve">The framework should aim to minimize signalling complexity and overhead – in particular in relation with band combinations and bandwidth parts configurations. Possibly, RAN2 can study how to best support a dynamic change in UE </w:t>
      </w:r>
      <w:r w:rsidRPr="00EE1496">
        <w:rPr>
          <w:rFonts w:eastAsia="Times New Roman"/>
          <w:szCs w:val="22"/>
          <w:lang w:eastAsia="en-GB"/>
        </w:rPr>
        <w:t xml:space="preserve">capabilities </w:t>
      </w:r>
      <w:r>
        <w:rPr>
          <w:rFonts w:eastAsia="Times New Roman"/>
          <w:szCs w:val="22"/>
          <w:lang w:eastAsia="en-GB"/>
        </w:rPr>
        <w:t>initiated autonomously by the UE or by</w:t>
      </w:r>
      <w:r w:rsidRPr="00EE1496">
        <w:rPr>
          <w:rFonts w:eastAsia="Times New Roman"/>
          <w:szCs w:val="22"/>
          <w:lang w:eastAsia="en-GB"/>
        </w:rPr>
        <w:t xml:space="preserve"> network-driven triggers.</w:t>
      </w:r>
    </w:p>
    <w:p w14:paraId="73744C3A" w14:textId="281DABE8" w:rsidR="00B258A5" w:rsidRPr="00B258A5" w:rsidRDefault="00B258A5" w:rsidP="00752A01">
      <w:pPr>
        <w:rPr>
          <w:rFonts w:eastAsia="Times New Roman"/>
          <w:szCs w:val="22"/>
          <w:lang w:eastAsia="en-GB"/>
        </w:rPr>
      </w:pPr>
      <w:r w:rsidRPr="0083032D">
        <w:rPr>
          <w:rFonts w:eastAsia="Times New Roman"/>
          <w:szCs w:val="22"/>
          <w:lang w:eastAsia="en-GB"/>
        </w:rPr>
        <w:t>I</w:t>
      </w:r>
      <w:r w:rsidRPr="00B258A5">
        <w:rPr>
          <w:rFonts w:eastAsia="Times New Roman"/>
          <w:szCs w:val="22"/>
          <w:lang w:eastAsia="en-GB"/>
        </w:rPr>
        <w:t>n NR, UE capability signalling has become very large</w:t>
      </w:r>
      <w:r>
        <w:rPr>
          <w:rFonts w:eastAsia="Times New Roman"/>
          <w:szCs w:val="22"/>
          <w:lang w:eastAsia="en-GB"/>
        </w:rPr>
        <w:t xml:space="preserve"> - </w:t>
      </w:r>
      <w:r w:rsidRPr="00B258A5">
        <w:rPr>
          <w:rFonts w:eastAsia="Times New Roman"/>
          <w:szCs w:val="22"/>
          <w:lang w:eastAsia="en-GB"/>
        </w:rPr>
        <w:t>often thousands of bytes</w:t>
      </w:r>
      <w:r>
        <w:rPr>
          <w:rFonts w:eastAsia="Times New Roman"/>
          <w:szCs w:val="22"/>
          <w:lang w:eastAsia="en-GB"/>
        </w:rPr>
        <w:t xml:space="preserve"> - </w:t>
      </w:r>
      <w:r w:rsidRPr="00B258A5">
        <w:rPr>
          <w:rFonts w:eastAsia="Times New Roman"/>
          <w:szCs w:val="22"/>
          <w:lang w:eastAsia="en-GB"/>
        </w:rPr>
        <w:t>primarily due to per-band reporting. The framework also handles dynamic changes poorly (e.g., MUSIM, overheating, foldable devices), resulting in attach bottlenecks, higher failure risk, and interoperability issues.</w:t>
      </w:r>
    </w:p>
    <w:p w14:paraId="094D49CF" w14:textId="4F9D4E52" w:rsidR="00752A01" w:rsidRPr="00B258A5" w:rsidRDefault="00752A01" w:rsidP="00752A01">
      <w:pPr>
        <w:rPr>
          <w:rFonts w:eastAsia="Times New Roman"/>
          <w:szCs w:val="22"/>
          <w:lang w:eastAsia="en-GB"/>
        </w:rPr>
      </w:pPr>
      <w:r w:rsidRPr="00B258A5">
        <w:rPr>
          <w:rFonts w:eastAsia="Times New Roman"/>
          <w:szCs w:val="22"/>
          <w:lang w:eastAsia="en-GB"/>
        </w:rPr>
        <w:t>For 6G</w:t>
      </w:r>
      <w:r w:rsidR="00B258A5" w:rsidRPr="00B258A5">
        <w:rPr>
          <w:rFonts w:eastAsia="Times New Roman"/>
          <w:szCs w:val="22"/>
          <w:lang w:eastAsia="en-GB"/>
        </w:rPr>
        <w:t>R</w:t>
      </w:r>
      <w:r w:rsidRPr="00B258A5">
        <w:rPr>
          <w:rFonts w:eastAsia="Times New Roman"/>
          <w:szCs w:val="22"/>
          <w:lang w:eastAsia="en-GB"/>
        </w:rPr>
        <w:t>, capability reporting should be lighter and more flexible:</w:t>
      </w:r>
    </w:p>
    <w:p w14:paraId="751534D5" w14:textId="77777777" w:rsidR="00752A01" w:rsidRPr="00EE1496" w:rsidRDefault="00752A01" w:rsidP="00752A01">
      <w:pPr>
        <w:numPr>
          <w:ilvl w:val="0"/>
          <w:numId w:val="36"/>
        </w:numPr>
        <w:overflowPunct/>
        <w:autoSpaceDE/>
        <w:autoSpaceDN/>
        <w:adjustRightInd/>
        <w:textAlignment w:val="auto"/>
        <w:rPr>
          <w:rFonts w:eastAsia="Times New Roman"/>
          <w:szCs w:val="22"/>
          <w:lang w:eastAsia="en-GB"/>
        </w:rPr>
      </w:pPr>
      <w:r w:rsidRPr="00EE1496">
        <w:rPr>
          <w:rFonts w:eastAsia="Times New Roman"/>
          <w:b/>
          <w:bCs/>
          <w:szCs w:val="22"/>
          <w:lang w:eastAsia="en-GB"/>
        </w:rPr>
        <w:t>Mandatory capability sets</w:t>
      </w:r>
      <w:r w:rsidRPr="00EE1496">
        <w:rPr>
          <w:rFonts w:eastAsia="Times New Roman"/>
          <w:szCs w:val="22"/>
          <w:lang w:eastAsia="en-GB"/>
        </w:rPr>
        <w:t xml:space="preserve"> tied to device type to reduce baseline overhead.</w:t>
      </w:r>
    </w:p>
    <w:p w14:paraId="4998B6C8" w14:textId="0B5465F9" w:rsidR="00752A01" w:rsidRPr="00EE1496" w:rsidRDefault="00752A01" w:rsidP="00752A01">
      <w:pPr>
        <w:numPr>
          <w:ilvl w:val="0"/>
          <w:numId w:val="36"/>
        </w:numPr>
        <w:overflowPunct/>
        <w:autoSpaceDE/>
        <w:autoSpaceDN/>
        <w:adjustRightInd/>
        <w:textAlignment w:val="auto"/>
        <w:rPr>
          <w:rFonts w:eastAsia="Times New Roman"/>
          <w:szCs w:val="22"/>
          <w:lang w:eastAsia="en-GB"/>
        </w:rPr>
      </w:pPr>
      <w:r w:rsidRPr="00EE1496">
        <w:rPr>
          <w:rFonts w:eastAsia="Times New Roman"/>
          <w:b/>
          <w:bCs/>
          <w:szCs w:val="22"/>
          <w:lang w:eastAsia="en-GB"/>
        </w:rPr>
        <w:t>Capability IDs and compression</w:t>
      </w:r>
      <w:r w:rsidRPr="00EE1496">
        <w:rPr>
          <w:rFonts w:eastAsia="Times New Roman"/>
          <w:szCs w:val="22"/>
          <w:lang w:eastAsia="en-GB"/>
        </w:rPr>
        <w:t xml:space="preserve"> to minimize </w:t>
      </w:r>
      <w:r w:rsidR="00B258A5" w:rsidRPr="00EE1496">
        <w:rPr>
          <w:rFonts w:eastAsia="Times New Roman"/>
          <w:szCs w:val="22"/>
          <w:lang w:eastAsia="en-GB"/>
        </w:rPr>
        <w:t>signalling</w:t>
      </w:r>
      <w:r w:rsidRPr="00EE1496">
        <w:rPr>
          <w:rFonts w:eastAsia="Times New Roman"/>
          <w:szCs w:val="22"/>
          <w:lang w:eastAsia="en-GB"/>
        </w:rPr>
        <w:t xml:space="preserve"> size.</w:t>
      </w:r>
    </w:p>
    <w:p w14:paraId="02A8E39D" w14:textId="77777777" w:rsidR="00752A01" w:rsidRPr="00EE1496" w:rsidRDefault="00752A01" w:rsidP="00752A01">
      <w:pPr>
        <w:numPr>
          <w:ilvl w:val="0"/>
          <w:numId w:val="36"/>
        </w:numPr>
        <w:overflowPunct/>
        <w:autoSpaceDE/>
        <w:autoSpaceDN/>
        <w:adjustRightInd/>
        <w:textAlignment w:val="auto"/>
        <w:rPr>
          <w:rFonts w:eastAsia="Times New Roman"/>
          <w:szCs w:val="22"/>
          <w:lang w:eastAsia="en-GB"/>
        </w:rPr>
      </w:pPr>
      <w:r w:rsidRPr="00EE1496">
        <w:rPr>
          <w:rFonts w:eastAsia="Times New Roman"/>
          <w:b/>
          <w:bCs/>
          <w:szCs w:val="22"/>
          <w:lang w:eastAsia="en-GB"/>
        </w:rPr>
        <w:t>Dynamic profiles</w:t>
      </w:r>
      <w:r w:rsidRPr="00EE1496">
        <w:rPr>
          <w:rFonts w:eastAsia="Times New Roman"/>
          <w:szCs w:val="22"/>
          <w:lang w:eastAsia="en-GB"/>
        </w:rPr>
        <w:t xml:space="preserve"> to support capability changes without full re-reporting.</w:t>
      </w:r>
    </w:p>
    <w:p w14:paraId="3FF1DCDA" w14:textId="2BA7DE03" w:rsidR="00EE1496" w:rsidRDefault="00EE1496" w:rsidP="00EE1496">
      <w:pPr>
        <w:rPr>
          <w:rFonts w:eastAsia="Times New Roman"/>
          <w:szCs w:val="22"/>
          <w:lang w:eastAsia="en-GB"/>
        </w:rPr>
      </w:pPr>
      <w:r>
        <w:rPr>
          <w:rFonts w:eastAsia="Times New Roman"/>
          <w:szCs w:val="22"/>
          <w:lang w:eastAsia="en-GB"/>
        </w:rPr>
        <w:t>Later in the study phase or in the normative phase, RAN2 should define UE capability signalling for 6GR that includes</w:t>
      </w:r>
      <w:r w:rsidRPr="00EE1496">
        <w:t xml:space="preserve"> </w:t>
      </w:r>
      <w:r w:rsidRPr="00EE1496">
        <w:rPr>
          <w:rFonts w:eastAsia="Times New Roman"/>
          <w:szCs w:val="22"/>
          <w:lang w:eastAsia="en-GB"/>
        </w:rPr>
        <w:t>device type/category based mandatory feature sets, compressed reporting, and capability change during a connection</w:t>
      </w:r>
      <w:r>
        <w:rPr>
          <w:rFonts w:eastAsia="Times New Roman"/>
          <w:szCs w:val="22"/>
          <w:lang w:eastAsia="en-GB"/>
        </w:rPr>
        <w:t>.</w:t>
      </w:r>
    </w:p>
    <w:p w14:paraId="47DFE3A9" w14:textId="46CF2092" w:rsidR="00585C18" w:rsidRPr="00774F73" w:rsidRDefault="007B161E" w:rsidP="00585C18">
      <w:pPr>
        <w:pStyle w:val="Heading2"/>
      </w:pPr>
      <w:r>
        <w:t>Integrated Sensing and Communications (ISAC)</w:t>
      </w:r>
    </w:p>
    <w:p w14:paraId="59876EEB" w14:textId="174E571F" w:rsidR="002446D3" w:rsidRPr="002446D3" w:rsidRDefault="002446D3" w:rsidP="002446D3">
      <w:pPr>
        <w:overflowPunct/>
        <w:autoSpaceDE/>
        <w:autoSpaceDN/>
        <w:adjustRightInd/>
        <w:textAlignment w:val="auto"/>
        <w:rPr>
          <w:rFonts w:eastAsia="Times New Roman" w:cs="Arial"/>
          <w:lang w:val="en-US" w:eastAsia="en-US"/>
        </w:rPr>
      </w:pPr>
      <w:r w:rsidRPr="002446D3">
        <w:rPr>
          <w:rFonts w:eastAsia="Times New Roman" w:cs="Arial"/>
          <w:lang w:val="en-US" w:eastAsia="en-US"/>
        </w:rPr>
        <w:t xml:space="preserve">For 6GR, sensing and ISAC should be addressed only once sufficient groundwork has been completed in 5GA. R19 has already focused on ISAC channel modeling, while R20 concentrates on gNB-only sensing for UAV detection and tracking. To avoid duplication and to build on these efforts, 6GR studies </w:t>
      </w:r>
      <w:r>
        <w:rPr>
          <w:rFonts w:eastAsia="Times New Roman" w:cs="Arial"/>
          <w:lang w:val="en-US" w:eastAsia="en-US"/>
        </w:rPr>
        <w:t>on ISAC should first</w:t>
      </w:r>
      <w:r w:rsidRPr="002446D3">
        <w:rPr>
          <w:rFonts w:eastAsia="Times New Roman" w:cs="Arial"/>
          <w:lang w:val="en-US" w:eastAsia="en-US"/>
        </w:rPr>
        <w:t xml:space="preserve"> begin </w:t>
      </w:r>
      <w:r>
        <w:rPr>
          <w:rFonts w:eastAsia="Times New Roman" w:cs="Arial"/>
          <w:lang w:val="en-US" w:eastAsia="en-US"/>
        </w:rPr>
        <w:t>earliest in RAN2#133bis (</w:t>
      </w:r>
      <w:r w:rsidRPr="002446D3">
        <w:rPr>
          <w:rFonts w:eastAsia="Times New Roman" w:cs="Arial"/>
          <w:lang w:val="en-US" w:eastAsia="en-US"/>
        </w:rPr>
        <w:t>April 2026</w:t>
      </w:r>
      <w:r>
        <w:rPr>
          <w:rFonts w:eastAsia="Times New Roman" w:cs="Arial"/>
          <w:lang w:val="en-US" w:eastAsia="en-US"/>
        </w:rPr>
        <w:t>)</w:t>
      </w:r>
      <w:r w:rsidRPr="002446D3">
        <w:rPr>
          <w:rFonts w:eastAsia="Times New Roman" w:cs="Arial"/>
          <w:lang w:val="en-US" w:eastAsia="en-US"/>
        </w:rPr>
        <w:t>. This timeline ensures that progress on reference signal</w:t>
      </w:r>
      <w:r>
        <w:rPr>
          <w:rFonts w:eastAsia="Times New Roman" w:cs="Arial"/>
          <w:lang w:val="en-US" w:eastAsia="en-US"/>
        </w:rPr>
        <w:t>s</w:t>
      </w:r>
      <w:r w:rsidRPr="002446D3">
        <w:rPr>
          <w:rFonts w:eastAsia="Times New Roman" w:cs="Arial"/>
          <w:lang w:val="en-US" w:eastAsia="en-US"/>
        </w:rPr>
        <w:t xml:space="preserve"> and measurement quantities in RAN1, along with architecture and configuration aspects in RAN3 and the core network, </w:t>
      </w:r>
      <w:r>
        <w:rPr>
          <w:rFonts w:eastAsia="Times New Roman" w:cs="Arial"/>
          <w:lang w:val="en-US" w:eastAsia="en-US"/>
        </w:rPr>
        <w:t>can inform RAN2’s work on ISAC.</w:t>
      </w:r>
    </w:p>
    <w:p w14:paraId="59039A6B" w14:textId="77777777" w:rsidR="00945060" w:rsidRDefault="002446D3" w:rsidP="002446D3">
      <w:pPr>
        <w:overflowPunct/>
        <w:autoSpaceDE/>
        <w:autoSpaceDN/>
        <w:adjustRightInd/>
        <w:textAlignment w:val="auto"/>
        <w:rPr>
          <w:rFonts w:eastAsia="Times New Roman" w:cs="Arial"/>
          <w:lang w:val="en-US" w:eastAsia="en-US"/>
        </w:rPr>
      </w:pPr>
      <w:r w:rsidRPr="002446D3">
        <w:rPr>
          <w:rFonts w:eastAsia="Times New Roman" w:cs="Arial"/>
          <w:lang w:val="en-US" w:eastAsia="en-US"/>
        </w:rPr>
        <w:t>When 6GR ISAC studies start</w:t>
      </w:r>
      <w:r>
        <w:rPr>
          <w:rFonts w:eastAsia="Times New Roman" w:cs="Arial"/>
          <w:lang w:val="en-US" w:eastAsia="en-US"/>
        </w:rPr>
        <w:t xml:space="preserve"> in RAN2</w:t>
      </w:r>
      <w:r w:rsidRPr="002446D3">
        <w:rPr>
          <w:rFonts w:eastAsia="Times New Roman" w:cs="Arial"/>
          <w:lang w:val="en-US" w:eastAsia="en-US"/>
        </w:rPr>
        <w:t xml:space="preserve">, they should </w:t>
      </w:r>
      <w:r>
        <w:rPr>
          <w:rFonts w:eastAsia="Times New Roman" w:cs="Arial"/>
          <w:lang w:val="en-US" w:eastAsia="en-US"/>
        </w:rPr>
        <w:t xml:space="preserve">focus on gNB-UE bi-static </w:t>
      </w:r>
      <w:r w:rsidRPr="002446D3">
        <w:rPr>
          <w:rFonts w:eastAsia="Times New Roman" w:cs="Arial"/>
          <w:lang w:val="en-US" w:eastAsia="en-US"/>
        </w:rPr>
        <w:t>sensing modes</w:t>
      </w:r>
      <w:r>
        <w:rPr>
          <w:rFonts w:eastAsia="Times New Roman" w:cs="Arial"/>
          <w:lang w:val="en-US" w:eastAsia="en-US"/>
        </w:rPr>
        <w:t xml:space="preserve"> i.e., </w:t>
      </w:r>
      <w:r w:rsidRPr="002446D3">
        <w:rPr>
          <w:rFonts w:eastAsia="Times New Roman" w:cs="Arial"/>
          <w:lang w:val="en-US" w:eastAsia="en-US"/>
        </w:rPr>
        <w:t>prioritizing UE-involved scenarios such as TRP</w:t>
      </w:r>
      <w:r w:rsidR="00945060">
        <w:rPr>
          <w:rFonts w:eastAsia="Times New Roman" w:cs="Arial"/>
          <w:lang w:val="en-US" w:eastAsia="en-US"/>
        </w:rPr>
        <w:t>-</w:t>
      </w:r>
      <w:r w:rsidRPr="002446D3">
        <w:rPr>
          <w:rFonts w:eastAsia="Times New Roman" w:cs="Arial"/>
          <w:lang w:val="en-US" w:eastAsia="en-US"/>
        </w:rPr>
        <w:t xml:space="preserve">UE bi-static sensing. Key topics </w:t>
      </w:r>
      <w:r>
        <w:rPr>
          <w:rFonts w:eastAsia="Times New Roman" w:cs="Arial"/>
          <w:lang w:val="en-US" w:eastAsia="en-US"/>
        </w:rPr>
        <w:t xml:space="preserve">in RAN1 </w:t>
      </w:r>
      <w:r w:rsidRPr="002446D3">
        <w:rPr>
          <w:rFonts w:eastAsia="Times New Roman" w:cs="Arial"/>
          <w:lang w:val="en-US" w:eastAsia="en-US"/>
        </w:rPr>
        <w:t xml:space="preserve">include whether a dedicated sensing reference signal is needed or if CSI-RS/SRS can be reused, as well as frame structure and measurement/reporting design for velocity and Doppler estimation. </w:t>
      </w:r>
      <w:r w:rsidR="00945060">
        <w:rPr>
          <w:rFonts w:eastAsia="Times New Roman" w:cs="Arial"/>
          <w:lang w:val="en-US" w:eastAsia="en-US"/>
        </w:rPr>
        <w:t xml:space="preserve">Other topics related to communications, such as how to minimize or avoid the need for </w:t>
      </w:r>
      <w:r w:rsidR="00945060" w:rsidRPr="00945060">
        <w:rPr>
          <w:rFonts w:eastAsia="Times New Roman" w:cs="Arial"/>
          <w:lang w:val="en-US" w:eastAsia="en-US"/>
        </w:rPr>
        <w:t xml:space="preserve">explicit support </w:t>
      </w:r>
      <w:r w:rsidR="00945060">
        <w:rPr>
          <w:rFonts w:eastAsia="Times New Roman" w:cs="Arial"/>
          <w:lang w:val="en-US" w:eastAsia="en-US"/>
        </w:rPr>
        <w:t xml:space="preserve">of </w:t>
      </w:r>
      <w:r w:rsidR="00945060" w:rsidRPr="00945060">
        <w:rPr>
          <w:rFonts w:eastAsia="Times New Roman" w:cs="Arial"/>
          <w:lang w:val="en-US" w:eastAsia="en-US"/>
        </w:rPr>
        <w:t xml:space="preserve">measurement gaps for sensing tasks </w:t>
      </w:r>
      <w:r w:rsidR="00945060">
        <w:rPr>
          <w:rFonts w:eastAsia="Times New Roman" w:cs="Arial"/>
          <w:lang w:val="en-US" w:eastAsia="en-US"/>
        </w:rPr>
        <w:t xml:space="preserve">for UEs also active </w:t>
      </w:r>
      <w:r w:rsidR="00945060" w:rsidRPr="00945060">
        <w:rPr>
          <w:rFonts w:eastAsia="Times New Roman" w:cs="Arial"/>
          <w:lang w:val="en-US" w:eastAsia="en-US"/>
        </w:rPr>
        <w:t>in communication</w:t>
      </w:r>
      <w:r w:rsidR="00945060">
        <w:rPr>
          <w:rFonts w:eastAsia="Times New Roman" w:cs="Arial"/>
          <w:lang w:val="en-US" w:eastAsia="en-US"/>
        </w:rPr>
        <w:t>s. I</w:t>
      </w:r>
      <w:r w:rsidRPr="002446D3">
        <w:rPr>
          <w:rFonts w:eastAsia="Times New Roman" w:cs="Arial"/>
          <w:lang w:val="en-US" w:eastAsia="en-US"/>
        </w:rPr>
        <w:t>SAC KPIs such as sensing success rate, false alarm rate, coverage, and latency should be clearly defined</w:t>
      </w:r>
      <w:r>
        <w:rPr>
          <w:rFonts w:eastAsia="Times New Roman" w:cs="Arial"/>
          <w:lang w:val="en-US" w:eastAsia="en-US"/>
        </w:rPr>
        <w:t xml:space="preserve"> in RAN2</w:t>
      </w:r>
      <w:r w:rsidRPr="002446D3">
        <w:rPr>
          <w:rFonts w:eastAsia="Times New Roman" w:cs="Arial"/>
          <w:lang w:val="en-US" w:eastAsia="en-US"/>
        </w:rPr>
        <w:t>.</w:t>
      </w:r>
    </w:p>
    <w:p w14:paraId="26C4E7F0" w14:textId="1BC4692D" w:rsidR="00684647" w:rsidRDefault="002446D3" w:rsidP="002446D3">
      <w:pPr>
        <w:overflowPunct/>
        <w:autoSpaceDE/>
        <w:autoSpaceDN/>
        <w:adjustRightInd/>
        <w:textAlignment w:val="auto"/>
        <w:rPr>
          <w:rFonts w:eastAsia="Times New Roman" w:cs="Arial"/>
          <w:lang w:val="en-US" w:eastAsia="en-US"/>
        </w:rPr>
      </w:pPr>
      <w:r w:rsidRPr="002446D3">
        <w:rPr>
          <w:rFonts w:eastAsia="Times New Roman" w:cs="Arial"/>
          <w:lang w:val="en-US" w:eastAsia="en-US"/>
        </w:rPr>
        <w:lastRenderedPageBreak/>
        <w:t xml:space="preserve">In terms of evolution, 6G Day-1 should ensure baseline sensing capability across diverse use cases, with more advanced sensing-assisted communication deferred to Day-2. This phased approach </w:t>
      </w:r>
      <w:r>
        <w:rPr>
          <w:rFonts w:eastAsia="Times New Roman" w:cs="Arial"/>
          <w:lang w:val="en-US" w:eastAsia="en-US"/>
        </w:rPr>
        <w:t xml:space="preserve">helps focusing on a commercially relevant baseline with </w:t>
      </w:r>
      <w:r w:rsidRPr="002446D3">
        <w:rPr>
          <w:rFonts w:eastAsia="Times New Roman" w:cs="Arial"/>
          <w:lang w:val="en-US" w:eastAsia="en-US"/>
        </w:rPr>
        <w:t>immediate value for applications like UAVs, smart factories, and public transportation, while ensuring the framework can extend to broader ISAC functions over time.</w:t>
      </w:r>
    </w:p>
    <w:p w14:paraId="65945D92" w14:textId="24B8487B" w:rsidR="00945060" w:rsidRDefault="00945060" w:rsidP="002446D3">
      <w:pPr>
        <w:overflowPunct/>
        <w:autoSpaceDE/>
        <w:autoSpaceDN/>
        <w:adjustRightInd/>
        <w:textAlignment w:val="auto"/>
        <w:rPr>
          <w:rFonts w:eastAsia="Times New Roman" w:cs="Arial"/>
          <w:lang w:val="en-US" w:eastAsia="en-US"/>
        </w:rPr>
      </w:pPr>
      <w:r w:rsidRPr="00945060">
        <w:rPr>
          <w:rFonts w:eastAsia="Times New Roman" w:cs="Arial"/>
          <w:lang w:val="en-US" w:eastAsia="en-US"/>
        </w:rPr>
        <w:t>The system must explicitly support measurement gaps in communication for sensing tasks. Sensing data transfer is managed as operational data,</w:t>
      </w:r>
    </w:p>
    <w:p w14:paraId="75578744" w14:textId="1AA31048" w:rsidR="00FE0972" w:rsidRDefault="00FE0972" w:rsidP="00FE0972">
      <w:pPr>
        <w:ind w:left="1276" w:hanging="1276"/>
        <w:rPr>
          <w:rFonts w:cs="Arial"/>
          <w:i/>
          <w:iCs/>
          <w:lang w:val="en-US"/>
        </w:rPr>
      </w:pPr>
      <w:r w:rsidRPr="00023C5D">
        <w:rPr>
          <w:rFonts w:cs="Arial"/>
          <w:b/>
          <w:bCs/>
          <w:u w:val="single"/>
          <w:lang w:val="en-US"/>
        </w:rPr>
        <w:t xml:space="preserve">Proposal </w:t>
      </w:r>
      <w:r w:rsidR="00023C5D" w:rsidRPr="00023C5D">
        <w:rPr>
          <w:rFonts w:cs="Arial"/>
          <w:b/>
          <w:bCs/>
          <w:u w:val="single"/>
          <w:lang w:val="en-US"/>
        </w:rPr>
        <w:t>7</w:t>
      </w:r>
      <w:r w:rsidRPr="00023C5D">
        <w:rPr>
          <w:rFonts w:cs="Arial"/>
          <w:b/>
          <w:bCs/>
          <w:u w:val="single"/>
          <w:lang w:val="en-US"/>
        </w:rPr>
        <w:t>:</w:t>
      </w:r>
      <w:r w:rsidRPr="006E6E65">
        <w:rPr>
          <w:rFonts w:cs="Arial"/>
          <w:b/>
          <w:bCs/>
          <w:lang w:val="en-US"/>
        </w:rPr>
        <w:t xml:space="preserve"> </w:t>
      </w:r>
      <w:r>
        <w:rPr>
          <w:rFonts w:cs="Arial"/>
          <w:b/>
          <w:bCs/>
          <w:lang w:val="en-US"/>
        </w:rPr>
        <w:tab/>
      </w:r>
      <w:r w:rsidRPr="00FE0972">
        <w:rPr>
          <w:rFonts w:eastAsia="Times New Roman" w:cs="Arial"/>
          <w:i/>
          <w:iCs/>
          <w:lang w:val="en-US" w:eastAsia="en-US"/>
        </w:rPr>
        <w:t>RAN2#133bis</w:t>
      </w:r>
      <w:r>
        <w:rPr>
          <w:rFonts w:eastAsia="Times New Roman" w:cs="Arial"/>
          <w:i/>
          <w:iCs/>
          <w:lang w:val="en-US" w:eastAsia="en-US"/>
        </w:rPr>
        <w:t xml:space="preserve"> will start studying ISAC/sensing for 6GR, to align with 5GA ISAC work</w:t>
      </w:r>
      <w:r w:rsidRPr="00945E36">
        <w:rPr>
          <w:rFonts w:cs="Arial"/>
          <w:i/>
          <w:iCs/>
          <w:lang w:val="en-US"/>
        </w:rPr>
        <w:t>.</w:t>
      </w:r>
    </w:p>
    <w:p w14:paraId="240637F9" w14:textId="207EC141" w:rsidR="00774F73" w:rsidRPr="00774F73" w:rsidRDefault="00774F73" w:rsidP="00774F73">
      <w:pPr>
        <w:pStyle w:val="Heading2"/>
      </w:pPr>
      <w:r>
        <w:t>Non-Terrestrial Networks</w:t>
      </w:r>
      <w:r w:rsidR="00FC2A65">
        <w:t xml:space="preserve"> (NTN)</w:t>
      </w:r>
    </w:p>
    <w:p w14:paraId="54188EAB" w14:textId="7BB73106" w:rsidR="00774F73" w:rsidRPr="00774F73" w:rsidRDefault="00774F73" w:rsidP="00774F73">
      <w:pPr>
        <w:overflowPunct/>
        <w:autoSpaceDE/>
        <w:autoSpaceDN/>
        <w:adjustRightInd/>
        <w:textAlignment w:val="auto"/>
        <w:rPr>
          <w:rFonts w:eastAsia="Times New Roman" w:cs="Arial"/>
          <w:lang w:val="en-US" w:eastAsia="en-US"/>
        </w:rPr>
      </w:pPr>
      <w:r w:rsidRPr="00774F73">
        <w:rPr>
          <w:rFonts w:eastAsia="Times New Roman" w:cs="Arial"/>
          <w:lang w:val="en-US" w:eastAsia="en-US"/>
        </w:rPr>
        <w:t>NTN is expected to play a central role as a complement to terrestrial networks (TN) in 6G</w:t>
      </w:r>
      <w:r w:rsidR="00945060">
        <w:rPr>
          <w:rFonts w:eastAsia="Times New Roman" w:cs="Arial"/>
          <w:lang w:val="en-US" w:eastAsia="en-US"/>
        </w:rPr>
        <w:t xml:space="preserve">, </w:t>
      </w:r>
      <w:r w:rsidR="00FC2A65">
        <w:rPr>
          <w:rFonts w:eastAsia="Times New Roman" w:cs="Arial"/>
          <w:lang w:val="en-US" w:eastAsia="en-US"/>
        </w:rPr>
        <w:t>to</w:t>
      </w:r>
      <w:r w:rsidR="00945060">
        <w:rPr>
          <w:rFonts w:eastAsia="Times New Roman" w:cs="Arial"/>
          <w:lang w:val="en-US" w:eastAsia="en-US"/>
        </w:rPr>
        <w:t xml:space="preserve"> meet coverage requirements in </w:t>
      </w:r>
      <w:r w:rsidR="00FC2A65">
        <w:rPr>
          <w:rFonts w:eastAsia="Times New Roman" w:cs="Arial"/>
          <w:lang w:val="en-US" w:eastAsia="en-US"/>
        </w:rPr>
        <w:t>hard-to-reach</w:t>
      </w:r>
      <w:r w:rsidR="00945060">
        <w:rPr>
          <w:rFonts w:eastAsia="Times New Roman" w:cs="Arial"/>
          <w:lang w:val="en-US" w:eastAsia="en-US"/>
        </w:rPr>
        <w:t xml:space="preserve"> areas. For 6GR, there is a clear desire towards a design where the air interface </w:t>
      </w:r>
      <w:r w:rsidR="00FC2A65">
        <w:rPr>
          <w:rFonts w:eastAsia="Times New Roman" w:cs="Arial"/>
          <w:lang w:val="en-US" w:eastAsia="en-US"/>
        </w:rPr>
        <w:t xml:space="preserve">can both support TN and NTN operation, with minimal </w:t>
      </w:r>
      <w:r w:rsidRPr="00774F73">
        <w:rPr>
          <w:rFonts w:eastAsia="Times New Roman" w:cs="Arial"/>
          <w:lang w:val="en-US" w:eastAsia="en-US"/>
        </w:rPr>
        <w:t>need for NTN-specific features and ensuring consistent system behavior across deployment scenarios.</w:t>
      </w:r>
    </w:p>
    <w:p w14:paraId="4D2619A0" w14:textId="0E0039D3" w:rsidR="00774F73" w:rsidRPr="00774F73" w:rsidRDefault="00774F73" w:rsidP="00774F73">
      <w:pPr>
        <w:overflowPunct/>
        <w:autoSpaceDE/>
        <w:autoSpaceDN/>
        <w:adjustRightInd/>
        <w:textAlignment w:val="auto"/>
        <w:rPr>
          <w:rFonts w:eastAsia="Times New Roman" w:cs="Arial"/>
          <w:lang w:val="en-US" w:eastAsia="en-US"/>
        </w:rPr>
      </w:pPr>
      <w:r w:rsidRPr="00774F73">
        <w:rPr>
          <w:rFonts w:eastAsia="Times New Roman" w:cs="Arial"/>
          <w:lang w:val="en-US" w:eastAsia="en-US"/>
        </w:rPr>
        <w:t xml:space="preserve">Key study areas for </w:t>
      </w:r>
      <w:r w:rsidR="00FC2A65">
        <w:rPr>
          <w:rFonts w:eastAsia="Times New Roman" w:cs="Arial"/>
          <w:lang w:val="en-US" w:eastAsia="en-US"/>
        </w:rPr>
        <w:t xml:space="preserve">such </w:t>
      </w:r>
      <w:r w:rsidRPr="00774F73">
        <w:rPr>
          <w:rFonts w:eastAsia="Times New Roman" w:cs="Arial"/>
          <w:lang w:val="en-US" w:eastAsia="en-US"/>
        </w:rPr>
        <w:t>harmonization</w:t>
      </w:r>
      <w:r w:rsidR="00FC2A65">
        <w:rPr>
          <w:rFonts w:eastAsia="Times New Roman" w:cs="Arial"/>
          <w:lang w:val="en-US" w:eastAsia="en-US"/>
        </w:rPr>
        <w:t xml:space="preserve"> between TN/NTN</w:t>
      </w:r>
      <w:r w:rsidRPr="00774F73">
        <w:rPr>
          <w:rFonts w:eastAsia="Times New Roman" w:cs="Arial"/>
          <w:lang w:val="en-US" w:eastAsia="en-US"/>
        </w:rPr>
        <w:t xml:space="preserve"> include:</w:t>
      </w:r>
    </w:p>
    <w:p w14:paraId="49B1F15B" w14:textId="39B71211" w:rsidR="00774F73" w:rsidRPr="00774F73" w:rsidRDefault="00774F73" w:rsidP="00774F73">
      <w:pPr>
        <w:numPr>
          <w:ilvl w:val="0"/>
          <w:numId w:val="37"/>
        </w:numPr>
        <w:tabs>
          <w:tab w:val="num" w:pos="720"/>
        </w:tabs>
        <w:overflowPunct/>
        <w:autoSpaceDE/>
        <w:autoSpaceDN/>
        <w:adjustRightInd/>
        <w:textAlignment w:val="auto"/>
        <w:rPr>
          <w:rFonts w:eastAsia="Times New Roman" w:cs="Arial"/>
          <w:lang w:val="en-US" w:eastAsia="en-US"/>
        </w:rPr>
      </w:pPr>
      <w:r w:rsidRPr="00774F73">
        <w:rPr>
          <w:rFonts w:eastAsia="Times New Roman" w:cs="Arial"/>
          <w:lang w:val="en-US" w:eastAsia="en-US"/>
        </w:rPr>
        <w:t>SSB periodicity, addressing NTN-specific requirements.</w:t>
      </w:r>
    </w:p>
    <w:p w14:paraId="4A850EEB" w14:textId="6FD5170D" w:rsidR="00774F73" w:rsidRPr="00774F73" w:rsidRDefault="00774F73" w:rsidP="00774F73">
      <w:pPr>
        <w:numPr>
          <w:ilvl w:val="0"/>
          <w:numId w:val="37"/>
        </w:numPr>
        <w:tabs>
          <w:tab w:val="num" w:pos="720"/>
        </w:tabs>
        <w:overflowPunct/>
        <w:autoSpaceDE/>
        <w:autoSpaceDN/>
        <w:adjustRightInd/>
        <w:textAlignment w:val="auto"/>
        <w:rPr>
          <w:rFonts w:eastAsia="Times New Roman" w:cs="Arial"/>
          <w:lang w:val="en-US" w:eastAsia="en-US"/>
        </w:rPr>
      </w:pPr>
      <w:r w:rsidRPr="00774F73">
        <w:rPr>
          <w:rFonts w:eastAsia="Times New Roman" w:cs="Arial"/>
          <w:lang w:val="en-US" w:eastAsia="en-US"/>
        </w:rPr>
        <w:t>Repetition-native initial access, to improve robustness in NTN environments</w:t>
      </w:r>
      <w:r w:rsidR="00FC2A65">
        <w:rPr>
          <w:rFonts w:eastAsia="Times New Roman" w:cs="Arial"/>
          <w:lang w:val="en-US" w:eastAsia="en-US"/>
        </w:rPr>
        <w:t xml:space="preserve"> without relying on GNSS</w:t>
      </w:r>
      <w:r w:rsidRPr="00774F73">
        <w:rPr>
          <w:rFonts w:eastAsia="Times New Roman" w:cs="Arial"/>
          <w:lang w:val="en-US" w:eastAsia="en-US"/>
        </w:rPr>
        <w:t>.</w:t>
      </w:r>
    </w:p>
    <w:p w14:paraId="6D9A258F" w14:textId="77777777" w:rsidR="00774F73" w:rsidRPr="00774F73" w:rsidRDefault="00774F73" w:rsidP="00774F73">
      <w:pPr>
        <w:numPr>
          <w:ilvl w:val="0"/>
          <w:numId w:val="37"/>
        </w:numPr>
        <w:tabs>
          <w:tab w:val="num" w:pos="720"/>
        </w:tabs>
        <w:overflowPunct/>
        <w:autoSpaceDE/>
        <w:autoSpaceDN/>
        <w:adjustRightInd/>
        <w:textAlignment w:val="auto"/>
        <w:rPr>
          <w:rFonts w:eastAsia="Times New Roman" w:cs="Arial"/>
          <w:lang w:val="en-US" w:eastAsia="en-US"/>
        </w:rPr>
      </w:pPr>
      <w:r w:rsidRPr="00774F73">
        <w:rPr>
          <w:rFonts w:eastAsia="Times New Roman" w:cs="Arial"/>
          <w:lang w:val="en-US" w:eastAsia="en-US"/>
        </w:rPr>
        <w:t>Support for a large number of HARQ processes, with options for feedback disabling to accommodate NTN latency and channel characteristics.</w:t>
      </w:r>
    </w:p>
    <w:p w14:paraId="4D9FD722" w14:textId="77777777" w:rsidR="00774F73" w:rsidRPr="00774F73" w:rsidRDefault="00774F73" w:rsidP="00774F73">
      <w:pPr>
        <w:overflowPunct/>
        <w:autoSpaceDE/>
        <w:autoSpaceDN/>
        <w:adjustRightInd/>
        <w:textAlignment w:val="auto"/>
        <w:rPr>
          <w:rFonts w:eastAsia="Times New Roman" w:cs="Arial"/>
          <w:lang w:val="en-US" w:eastAsia="en-US"/>
        </w:rPr>
      </w:pPr>
      <w:r w:rsidRPr="00774F73">
        <w:rPr>
          <w:rFonts w:eastAsia="Times New Roman" w:cs="Arial"/>
          <w:lang w:val="en-US" w:eastAsia="en-US"/>
        </w:rPr>
        <w:t>This approach ensures that NTN integration into 6GR is efficient, streamlined, and fully interoperable with terrestrial systems from the outset.</w:t>
      </w:r>
    </w:p>
    <w:p w14:paraId="32E62B63" w14:textId="77777777" w:rsidR="00023C5D" w:rsidRDefault="00023C5D">
      <w:pPr>
        <w:overflowPunct/>
        <w:autoSpaceDE/>
        <w:autoSpaceDN/>
        <w:adjustRightInd/>
        <w:spacing w:after="0"/>
        <w:jc w:val="left"/>
        <w:textAlignment w:val="auto"/>
        <w:rPr>
          <w:rFonts w:ascii="Arial" w:hAnsi="Arial" w:cs="Arial"/>
          <w:sz w:val="36"/>
          <w:szCs w:val="36"/>
        </w:rPr>
      </w:pPr>
      <w:r>
        <w:br w:type="page"/>
      </w:r>
    </w:p>
    <w:p w14:paraId="7A856D0A" w14:textId="547BF801" w:rsidR="008A6557" w:rsidRPr="00735153" w:rsidRDefault="004072F0" w:rsidP="007B70BA">
      <w:pPr>
        <w:pStyle w:val="Heading1"/>
      </w:pPr>
      <w:r>
        <w:lastRenderedPageBreak/>
        <w:t>Observations and Proposals</w:t>
      </w:r>
      <w:r w:rsidR="00365EDD" w:rsidRPr="00735153">
        <w:t xml:space="preserve"> </w:t>
      </w:r>
    </w:p>
    <w:p w14:paraId="2F494FA9" w14:textId="45A05AB3" w:rsidR="00945E36" w:rsidRPr="00F70D1F" w:rsidRDefault="00945E36" w:rsidP="00525CD8">
      <w:pPr>
        <w:ind w:left="1276" w:hanging="1276"/>
        <w:rPr>
          <w:rFonts w:cs="Arial"/>
          <w:u w:val="single"/>
          <w:lang w:val="en-US"/>
        </w:rPr>
      </w:pPr>
      <w:r>
        <w:rPr>
          <w:rFonts w:cs="Arial"/>
          <w:u w:val="single"/>
          <w:lang w:val="en-US"/>
        </w:rPr>
        <w:t>[</w:t>
      </w:r>
      <w:r w:rsidR="004050B5">
        <w:rPr>
          <w:rFonts w:cs="Arial"/>
          <w:u w:val="single"/>
          <w:lang w:val="en-US"/>
        </w:rPr>
        <w:t>RAN2 scope and inter-TSG coordination</w:t>
      </w:r>
      <w:r>
        <w:rPr>
          <w:rFonts w:cs="Arial"/>
          <w:u w:val="single"/>
          <w:lang w:val="en-US"/>
        </w:rPr>
        <w:t>]</w:t>
      </w:r>
    </w:p>
    <w:p w14:paraId="4A8B0A54" w14:textId="77777777" w:rsidR="00B16BF9" w:rsidRDefault="00B16BF9" w:rsidP="00B16BF9">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Pr>
          <w:rFonts w:eastAsia="Times New Roman" w:cs="Arial"/>
          <w:b/>
          <w:bCs/>
          <w:lang w:val="en-US" w:eastAsia="en-US"/>
        </w:rPr>
        <w:tab/>
      </w:r>
      <w:r>
        <w:rPr>
          <w:rFonts w:eastAsia="Times New Roman" w:cs="Arial"/>
          <w:i/>
          <w:iCs/>
          <w:lang w:val="en-US" w:eastAsia="en-US"/>
        </w:rPr>
        <w:t>T</w:t>
      </w:r>
      <w:r w:rsidRPr="000620C9">
        <w:rPr>
          <w:rFonts w:eastAsia="Times New Roman" w:cs="Arial"/>
          <w:i/>
          <w:iCs/>
          <w:lang w:val="en-US" w:eastAsia="en-US"/>
        </w:rPr>
        <w:t xml:space="preserve">imely inter-TSG coordination </w:t>
      </w:r>
      <w:r>
        <w:rPr>
          <w:rFonts w:eastAsia="Times New Roman" w:cs="Arial"/>
          <w:i/>
          <w:iCs/>
          <w:lang w:val="en-US" w:eastAsia="en-US"/>
        </w:rPr>
        <w:t xml:space="preserve">with SA2 and SA3 </w:t>
      </w:r>
      <w:r w:rsidRPr="000620C9">
        <w:rPr>
          <w:rFonts w:eastAsia="Times New Roman" w:cs="Arial"/>
          <w:i/>
          <w:iCs/>
          <w:lang w:val="en-US" w:eastAsia="en-US"/>
        </w:rPr>
        <w:t>will be critical for RAN2’s progress.</w:t>
      </w:r>
    </w:p>
    <w:p w14:paraId="51283D81" w14:textId="2A01F9B3" w:rsidR="004050B5" w:rsidRPr="00F70D1F" w:rsidRDefault="004050B5" w:rsidP="004050B5">
      <w:pPr>
        <w:ind w:left="1276" w:hanging="1276"/>
        <w:rPr>
          <w:rFonts w:cs="Arial"/>
          <w:u w:val="single"/>
          <w:lang w:val="en-US"/>
        </w:rPr>
      </w:pPr>
      <w:r>
        <w:rPr>
          <w:rFonts w:cs="Arial"/>
          <w:u w:val="single"/>
          <w:lang w:val="en-US"/>
        </w:rPr>
        <w:t>[Design targets</w:t>
      </w:r>
      <w:r w:rsidR="00023C5D">
        <w:rPr>
          <w:rFonts w:cs="Arial"/>
          <w:u w:val="single"/>
          <w:lang w:val="en-US"/>
        </w:rPr>
        <w:t xml:space="preserve"> for</w:t>
      </w:r>
      <w:r>
        <w:rPr>
          <w:rFonts w:cs="Arial"/>
          <w:u w:val="single"/>
          <w:lang w:val="en-US"/>
        </w:rPr>
        <w:t xml:space="preserve"> 6GR </w:t>
      </w:r>
      <w:r w:rsidR="005305C3">
        <w:rPr>
          <w:rFonts w:cs="Arial"/>
          <w:u w:val="single"/>
          <w:lang w:val="en-US"/>
        </w:rPr>
        <w:t>L2/L3</w:t>
      </w:r>
      <w:r>
        <w:rPr>
          <w:rFonts w:cs="Arial"/>
          <w:u w:val="single"/>
          <w:lang w:val="en-US"/>
        </w:rPr>
        <w:t xml:space="preserve"> protocols]</w:t>
      </w:r>
    </w:p>
    <w:p w14:paraId="6CADB60B" w14:textId="77777777" w:rsidR="00B16BF9" w:rsidRDefault="00B16BF9" w:rsidP="00B16BF9">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2</w:t>
      </w:r>
      <w:r w:rsidRPr="000D575C">
        <w:rPr>
          <w:rFonts w:eastAsia="Times New Roman" w:cs="Arial"/>
          <w:b/>
          <w:bCs/>
          <w:lang w:val="en-US" w:eastAsia="en-US"/>
        </w:rPr>
        <w:t xml:space="preserve">: </w:t>
      </w:r>
      <w:r>
        <w:rPr>
          <w:rFonts w:eastAsia="Times New Roman" w:cs="Arial"/>
          <w:b/>
          <w:bCs/>
          <w:lang w:val="en-US" w:eastAsia="en-US"/>
        </w:rPr>
        <w:tab/>
      </w:r>
      <w:r>
        <w:rPr>
          <w:rFonts w:eastAsia="Times New Roman" w:cs="Arial"/>
          <w:i/>
          <w:iCs/>
          <w:lang w:val="en-US" w:eastAsia="en-US"/>
        </w:rPr>
        <w:t xml:space="preserve">Consistent </w:t>
      </w:r>
      <w:r w:rsidRPr="000620C9">
        <w:rPr>
          <w:rFonts w:eastAsia="Times New Roman" w:cs="Arial"/>
          <w:i/>
          <w:iCs/>
          <w:lang w:val="en-US" w:eastAsia="en-US"/>
        </w:rPr>
        <w:t xml:space="preserve">end-user experience under varying radio </w:t>
      </w:r>
      <w:r>
        <w:rPr>
          <w:rFonts w:eastAsia="Times New Roman" w:cs="Arial"/>
          <w:i/>
          <w:iCs/>
          <w:lang w:val="en-US" w:eastAsia="en-US"/>
        </w:rPr>
        <w:t>conditions a</w:t>
      </w:r>
      <w:r w:rsidRPr="000620C9">
        <w:rPr>
          <w:rFonts w:eastAsia="Times New Roman" w:cs="Arial"/>
          <w:i/>
          <w:iCs/>
          <w:lang w:val="en-US" w:eastAsia="en-US"/>
        </w:rPr>
        <w:t xml:space="preserve">nd system load </w:t>
      </w:r>
      <w:r>
        <w:rPr>
          <w:rFonts w:eastAsia="Times New Roman" w:cs="Arial"/>
          <w:i/>
          <w:iCs/>
          <w:lang w:val="en-US" w:eastAsia="en-US"/>
        </w:rPr>
        <w:t>is</w:t>
      </w:r>
      <w:r w:rsidRPr="000620C9">
        <w:rPr>
          <w:rFonts w:eastAsia="Times New Roman" w:cs="Arial"/>
          <w:i/>
          <w:iCs/>
          <w:lang w:val="en-US" w:eastAsia="en-US"/>
        </w:rPr>
        <w:t xml:space="preserve"> essential for advanced 6G services </w:t>
      </w:r>
      <w:r>
        <w:rPr>
          <w:rFonts w:eastAsia="Times New Roman" w:cs="Arial"/>
          <w:i/>
          <w:iCs/>
          <w:lang w:val="en-US" w:eastAsia="en-US"/>
        </w:rPr>
        <w:t xml:space="preserve">such as </w:t>
      </w:r>
      <w:r w:rsidRPr="000620C9">
        <w:rPr>
          <w:rFonts w:eastAsia="Times New Roman" w:cs="Arial"/>
          <w:i/>
          <w:iCs/>
          <w:lang w:val="en-US" w:eastAsia="en-US"/>
        </w:rPr>
        <w:t>mobile generative AI and immersive multimodal XR</w:t>
      </w:r>
      <w:r>
        <w:rPr>
          <w:rFonts w:eastAsia="Times New Roman" w:cs="Arial"/>
          <w:i/>
          <w:iCs/>
          <w:lang w:val="en-US" w:eastAsia="en-US"/>
        </w:rPr>
        <w:t>.</w:t>
      </w:r>
    </w:p>
    <w:p w14:paraId="643DB3C0" w14:textId="77777777" w:rsidR="00B16BF9" w:rsidRDefault="00B16BF9" w:rsidP="00B16BF9">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3</w:t>
      </w:r>
      <w:r w:rsidRPr="000D575C">
        <w:rPr>
          <w:rFonts w:eastAsia="Times New Roman" w:cs="Arial"/>
          <w:b/>
          <w:bCs/>
          <w:lang w:val="en-US" w:eastAsia="en-US"/>
        </w:rPr>
        <w:t xml:space="preserve">: </w:t>
      </w:r>
      <w:r>
        <w:rPr>
          <w:rFonts w:eastAsia="Times New Roman" w:cs="Arial"/>
          <w:b/>
          <w:bCs/>
          <w:lang w:val="en-US" w:eastAsia="en-US"/>
        </w:rPr>
        <w:tab/>
      </w:r>
      <w:r>
        <w:rPr>
          <w:rFonts w:eastAsia="Times New Roman" w:cs="Arial"/>
          <w:i/>
          <w:iCs/>
          <w:lang w:val="en-US" w:eastAsia="en-US"/>
        </w:rPr>
        <w:t>A Q</w:t>
      </w:r>
      <w:r w:rsidRPr="000620C9">
        <w:rPr>
          <w:rFonts w:eastAsia="Times New Roman" w:cs="Arial"/>
          <w:i/>
          <w:iCs/>
          <w:lang w:val="en-US" w:eastAsia="en-US"/>
        </w:rPr>
        <w:t xml:space="preserve">oS framework with QoE awareness, per-subflow granularity, and parameter ranging </w:t>
      </w:r>
      <w:r>
        <w:rPr>
          <w:rFonts w:eastAsia="Times New Roman" w:cs="Arial"/>
          <w:i/>
          <w:iCs/>
          <w:lang w:val="en-US" w:eastAsia="en-US"/>
        </w:rPr>
        <w:t xml:space="preserve">is </w:t>
      </w:r>
      <w:r w:rsidRPr="000620C9">
        <w:rPr>
          <w:rFonts w:eastAsia="Times New Roman" w:cs="Arial"/>
          <w:i/>
          <w:iCs/>
          <w:lang w:val="en-US" w:eastAsia="en-US"/>
        </w:rPr>
        <w:t>to support advanced 6G services in a resource- and energy-efficient manner.</w:t>
      </w:r>
      <w:r>
        <w:rPr>
          <w:rFonts w:eastAsia="Times New Roman" w:cs="Arial"/>
          <w:i/>
          <w:iCs/>
          <w:lang w:val="en-US" w:eastAsia="en-US"/>
        </w:rPr>
        <w:t xml:space="preserve"> </w:t>
      </w:r>
    </w:p>
    <w:p w14:paraId="7B0C401F" w14:textId="77777777" w:rsidR="00B16BF9" w:rsidRPr="00702A28" w:rsidRDefault="00B16BF9" w:rsidP="00B16BF9">
      <w:pPr>
        <w:ind w:left="1276" w:hanging="1276"/>
        <w:rPr>
          <w:rFonts w:cs="Arial"/>
          <w:i/>
          <w:iCs/>
          <w:lang w:val="en-US"/>
        </w:rPr>
      </w:pPr>
      <w:r w:rsidRPr="00B16BF9">
        <w:rPr>
          <w:rFonts w:cs="Arial"/>
          <w:b/>
          <w:bCs/>
          <w:u w:val="single"/>
          <w:lang w:val="en-US"/>
        </w:rPr>
        <w:t>Proposal 1:</w:t>
      </w:r>
      <w:r w:rsidRPr="008562C5">
        <w:rPr>
          <w:rFonts w:cs="Arial"/>
          <w:b/>
          <w:bCs/>
          <w:lang w:val="en-US"/>
        </w:rPr>
        <w:t xml:space="preserve"> </w:t>
      </w:r>
      <w:r w:rsidRPr="008562C5">
        <w:rPr>
          <w:rFonts w:cs="Arial"/>
          <w:b/>
          <w:bCs/>
          <w:lang w:val="en-US"/>
        </w:rPr>
        <w:tab/>
      </w:r>
      <w:r w:rsidRPr="00702A28">
        <w:rPr>
          <w:rFonts w:eastAsia="Times New Roman" w:cs="Arial"/>
          <w:i/>
          <w:iCs/>
          <w:lang w:val="en-US" w:eastAsia="en-US"/>
        </w:rPr>
        <w:t>For 6GR, RAN2 initiates and prioritizes work on RAN-level QoE-aware QoS framework</w:t>
      </w:r>
      <w:r w:rsidRPr="00702A28">
        <w:rPr>
          <w:rFonts w:cs="Arial"/>
          <w:i/>
          <w:iCs/>
          <w:lang w:val="en-US"/>
        </w:rPr>
        <w:t>.</w:t>
      </w:r>
    </w:p>
    <w:p w14:paraId="0FD52E2B" w14:textId="77777777" w:rsidR="002A09C6" w:rsidRDefault="002A09C6" w:rsidP="002A09C6">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4</w:t>
      </w:r>
      <w:r w:rsidRPr="000D575C">
        <w:rPr>
          <w:rFonts w:eastAsia="Times New Roman" w:cs="Arial"/>
          <w:b/>
          <w:bCs/>
          <w:lang w:val="en-US" w:eastAsia="en-US"/>
        </w:rPr>
        <w:t xml:space="preserve">: </w:t>
      </w:r>
      <w:r>
        <w:rPr>
          <w:rFonts w:eastAsia="Times New Roman" w:cs="Arial"/>
          <w:b/>
          <w:bCs/>
          <w:lang w:val="en-US" w:eastAsia="en-US"/>
        </w:rPr>
        <w:tab/>
      </w:r>
      <w:r w:rsidRPr="00D06067">
        <w:rPr>
          <w:rFonts w:eastAsia="Times New Roman" w:cs="Arial"/>
          <w:i/>
          <w:iCs/>
          <w:lang w:val="en-US" w:eastAsia="en-US"/>
        </w:rPr>
        <w:t>E</w:t>
      </w:r>
      <w:r w:rsidRPr="009E15C5">
        <w:rPr>
          <w:rFonts w:eastAsia="Times New Roman" w:cs="Arial"/>
          <w:i/>
          <w:iCs/>
          <w:lang w:val="en-US" w:eastAsia="en-US"/>
        </w:rPr>
        <w:t xml:space="preserve">nergy efficiency should first be addressed from gNB and </w:t>
      </w:r>
      <w:r>
        <w:rPr>
          <w:rFonts w:eastAsia="Times New Roman" w:cs="Arial"/>
          <w:i/>
          <w:iCs/>
          <w:lang w:val="en-US" w:eastAsia="en-US"/>
        </w:rPr>
        <w:t xml:space="preserve">radio access </w:t>
      </w:r>
      <w:r w:rsidRPr="009E15C5">
        <w:rPr>
          <w:rFonts w:eastAsia="Times New Roman" w:cs="Arial"/>
          <w:i/>
          <w:iCs/>
          <w:lang w:val="en-US" w:eastAsia="en-US"/>
        </w:rPr>
        <w:t xml:space="preserve">network operation perspective, </w:t>
      </w:r>
      <w:r>
        <w:rPr>
          <w:rFonts w:eastAsia="Times New Roman" w:cs="Arial"/>
          <w:i/>
          <w:iCs/>
          <w:lang w:val="en-US" w:eastAsia="en-US"/>
        </w:rPr>
        <w:t xml:space="preserve">to identify </w:t>
      </w:r>
      <w:r w:rsidRPr="009E15C5">
        <w:rPr>
          <w:rFonts w:eastAsia="Times New Roman" w:cs="Arial"/>
          <w:i/>
          <w:iCs/>
          <w:lang w:val="en-US" w:eastAsia="en-US"/>
        </w:rPr>
        <w:t xml:space="preserve">key baseline </w:t>
      </w:r>
      <w:r>
        <w:rPr>
          <w:rFonts w:eastAsia="Times New Roman" w:cs="Arial"/>
          <w:i/>
          <w:iCs/>
          <w:lang w:val="en-US" w:eastAsia="en-US"/>
        </w:rPr>
        <w:t xml:space="preserve">system-level </w:t>
      </w:r>
      <w:r w:rsidRPr="009E15C5">
        <w:rPr>
          <w:rFonts w:eastAsia="Times New Roman" w:cs="Arial"/>
          <w:i/>
          <w:iCs/>
          <w:lang w:val="en-US" w:eastAsia="en-US"/>
        </w:rPr>
        <w:t xml:space="preserve">design aspects </w:t>
      </w:r>
      <w:r>
        <w:rPr>
          <w:rFonts w:eastAsia="Times New Roman" w:cs="Arial"/>
          <w:i/>
          <w:iCs/>
          <w:lang w:val="en-US" w:eastAsia="en-US"/>
        </w:rPr>
        <w:t>as early as possible</w:t>
      </w:r>
      <w:r w:rsidRPr="009E15C5">
        <w:rPr>
          <w:rFonts w:eastAsia="Times New Roman" w:cs="Arial"/>
          <w:i/>
          <w:iCs/>
          <w:lang w:val="en-US" w:eastAsia="en-US"/>
        </w:rPr>
        <w:t>.</w:t>
      </w:r>
    </w:p>
    <w:p w14:paraId="0058E345" w14:textId="77777777" w:rsidR="002A09C6" w:rsidRPr="000D575C" w:rsidRDefault="002A09C6" w:rsidP="002A09C6">
      <w:pPr>
        <w:overflowPunct/>
        <w:autoSpaceDE/>
        <w:autoSpaceDN/>
        <w:adjustRightInd/>
        <w:ind w:left="1560" w:hanging="1560"/>
        <w:textAlignment w:val="auto"/>
        <w:rPr>
          <w:rFonts w:eastAsia="Times New Roman" w:cs="Arial"/>
          <w:b/>
          <w:b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5</w:t>
      </w:r>
      <w:r w:rsidRPr="000D575C">
        <w:rPr>
          <w:rFonts w:eastAsia="Times New Roman" w:cs="Arial"/>
          <w:b/>
          <w:bCs/>
          <w:lang w:val="en-US" w:eastAsia="en-US"/>
        </w:rPr>
        <w:t xml:space="preserve">: </w:t>
      </w:r>
      <w:r>
        <w:rPr>
          <w:rFonts w:eastAsia="Times New Roman" w:cs="Arial"/>
          <w:b/>
          <w:bCs/>
          <w:lang w:val="en-US" w:eastAsia="en-US"/>
        </w:rPr>
        <w:tab/>
      </w:r>
      <w:r w:rsidRPr="009E15C5">
        <w:rPr>
          <w:rFonts w:eastAsia="Times New Roman" w:cs="Arial"/>
          <w:i/>
          <w:iCs/>
          <w:lang w:val="en-US" w:eastAsia="en-US"/>
        </w:rPr>
        <w:t xml:space="preserve">Energy efficiency will impact critical L2/L3 functions, including at </w:t>
      </w:r>
      <w:r>
        <w:rPr>
          <w:rFonts w:eastAsia="Times New Roman" w:cs="Arial"/>
          <w:i/>
          <w:iCs/>
          <w:lang w:val="en-US" w:eastAsia="en-US"/>
        </w:rPr>
        <w:t xml:space="preserve">least </w:t>
      </w:r>
      <w:r w:rsidRPr="009E15C5">
        <w:rPr>
          <w:rFonts w:eastAsia="Times New Roman" w:cs="Arial"/>
          <w:i/>
          <w:iCs/>
          <w:lang w:val="en-US" w:eastAsia="en-US"/>
        </w:rPr>
        <w:t>cell re/selection, system information acquisition, paging, initial access, and control channel operation</w:t>
      </w:r>
      <w:r w:rsidRPr="00D06067">
        <w:rPr>
          <w:rFonts w:eastAsia="Times New Roman" w:cs="Arial"/>
          <w:i/>
          <w:iCs/>
          <w:lang w:val="en-US" w:eastAsia="en-US"/>
        </w:rPr>
        <w:t>.</w:t>
      </w:r>
    </w:p>
    <w:p w14:paraId="6D1371A8" w14:textId="77777777" w:rsidR="002A09C6" w:rsidRPr="00702A28" w:rsidRDefault="002A09C6" w:rsidP="002A09C6">
      <w:pPr>
        <w:ind w:left="1276" w:hanging="1276"/>
        <w:rPr>
          <w:rFonts w:cs="Arial"/>
          <w:lang w:val="en-US"/>
        </w:rPr>
      </w:pPr>
      <w:r w:rsidRPr="002A09C6">
        <w:rPr>
          <w:rFonts w:cs="Arial"/>
          <w:b/>
          <w:bCs/>
          <w:u w:val="single"/>
          <w:lang w:val="en-US"/>
        </w:rPr>
        <w:t>Proposal 2:</w:t>
      </w:r>
      <w:r w:rsidRPr="008562C5">
        <w:rPr>
          <w:rFonts w:cs="Arial"/>
          <w:b/>
          <w:bCs/>
          <w:lang w:val="en-US"/>
        </w:rPr>
        <w:t xml:space="preserve"> </w:t>
      </w:r>
      <w:r w:rsidRPr="008562C5">
        <w:rPr>
          <w:rFonts w:cs="Arial"/>
          <w:b/>
          <w:bCs/>
          <w:lang w:val="en-US"/>
        </w:rPr>
        <w:tab/>
      </w:r>
      <w:r w:rsidRPr="00702A28">
        <w:rPr>
          <w:rFonts w:eastAsia="Times New Roman" w:cs="Arial"/>
          <w:i/>
          <w:iCs/>
          <w:lang w:val="en-US" w:eastAsia="en-US"/>
        </w:rPr>
        <w:t>For 6GR, RAN2 prioritizes early and timely progress on identifying baseline network energy savings techniques common across any and all 6G device types</w:t>
      </w:r>
      <w:r w:rsidRPr="00702A28">
        <w:rPr>
          <w:rFonts w:cs="Arial"/>
          <w:i/>
          <w:iCs/>
          <w:lang w:val="en-US"/>
        </w:rPr>
        <w:t>.</w:t>
      </w:r>
    </w:p>
    <w:p w14:paraId="3CDD0EF6" w14:textId="77777777" w:rsidR="002A09C6" w:rsidRDefault="002A09C6" w:rsidP="002A09C6">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6</w:t>
      </w:r>
      <w:r w:rsidRPr="000D575C">
        <w:rPr>
          <w:rFonts w:eastAsia="Times New Roman" w:cs="Arial"/>
          <w:b/>
          <w:bCs/>
          <w:lang w:val="en-US" w:eastAsia="en-US"/>
        </w:rPr>
        <w:t xml:space="preserve">: </w:t>
      </w:r>
      <w:r>
        <w:rPr>
          <w:rFonts w:eastAsia="Times New Roman" w:cs="Arial"/>
          <w:b/>
          <w:bCs/>
          <w:lang w:val="en-US" w:eastAsia="en-US"/>
        </w:rPr>
        <w:tab/>
      </w:r>
      <w:r>
        <w:rPr>
          <w:rFonts w:eastAsia="Times New Roman" w:cs="Arial"/>
          <w:i/>
          <w:iCs/>
          <w:lang w:val="en-US" w:eastAsia="en-US"/>
        </w:rPr>
        <w:t>T</w:t>
      </w:r>
      <w:r w:rsidRPr="009E15C5">
        <w:rPr>
          <w:rFonts w:eastAsia="Times New Roman" w:cs="Arial"/>
          <w:i/>
          <w:iCs/>
          <w:lang w:val="en-US" w:eastAsia="en-US"/>
        </w:rPr>
        <w:t xml:space="preserve">he design of network-side energy reduction techniques will </w:t>
      </w:r>
      <w:r>
        <w:rPr>
          <w:rFonts w:eastAsia="Times New Roman" w:cs="Arial"/>
          <w:i/>
          <w:iCs/>
          <w:lang w:val="en-US" w:eastAsia="en-US"/>
        </w:rPr>
        <w:t xml:space="preserve">largely </w:t>
      </w:r>
      <w:r w:rsidRPr="009E15C5">
        <w:rPr>
          <w:rFonts w:eastAsia="Times New Roman" w:cs="Arial"/>
          <w:i/>
          <w:iCs/>
          <w:lang w:val="en-US" w:eastAsia="en-US"/>
        </w:rPr>
        <w:t>determine the minimal set of mandatory functionalities that must be supported by all 6G devices and device types.</w:t>
      </w:r>
    </w:p>
    <w:p w14:paraId="2DD35F9E" w14:textId="77777777" w:rsidR="002A09C6" w:rsidRDefault="002A09C6" w:rsidP="002A09C6">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7</w:t>
      </w:r>
      <w:r w:rsidRPr="000D575C">
        <w:rPr>
          <w:rFonts w:eastAsia="Times New Roman" w:cs="Arial"/>
          <w:b/>
          <w:bCs/>
          <w:lang w:val="en-US" w:eastAsia="en-US"/>
        </w:rPr>
        <w:t xml:space="preserve">: </w:t>
      </w:r>
      <w:r>
        <w:rPr>
          <w:rFonts w:eastAsia="Times New Roman" w:cs="Arial"/>
          <w:b/>
          <w:bCs/>
          <w:lang w:val="en-US" w:eastAsia="en-US"/>
        </w:rPr>
        <w:tab/>
      </w:r>
      <w:r>
        <w:rPr>
          <w:rFonts w:eastAsia="Times New Roman" w:cs="Arial"/>
          <w:i/>
          <w:iCs/>
          <w:lang w:val="en-US" w:eastAsia="en-US"/>
        </w:rPr>
        <w:t xml:space="preserve">The </w:t>
      </w:r>
      <w:r w:rsidRPr="00C05FC5">
        <w:rPr>
          <w:rFonts w:eastAsia="Times New Roman" w:cs="Arial"/>
          <w:i/>
          <w:iCs/>
          <w:lang w:val="en-US" w:eastAsia="en-US"/>
        </w:rPr>
        <w:t>minimum set of requirements that must be common to all 6G devices</w:t>
      </w:r>
      <w:r>
        <w:rPr>
          <w:rFonts w:eastAsia="Times New Roman" w:cs="Arial"/>
          <w:i/>
          <w:iCs/>
          <w:lang w:val="en-US" w:eastAsia="en-US"/>
        </w:rPr>
        <w:t xml:space="preserve"> derives from</w:t>
      </w:r>
      <w:r w:rsidRPr="00C05FC5">
        <w:rPr>
          <w:rFonts w:eastAsia="Times New Roman" w:cs="Arial"/>
          <w:i/>
          <w:iCs/>
          <w:lang w:val="en-US" w:eastAsia="en-US"/>
        </w:rPr>
        <w:t xml:space="preserve"> network operation, </w:t>
      </w:r>
      <w:r>
        <w:rPr>
          <w:rFonts w:eastAsia="Times New Roman" w:cs="Arial"/>
          <w:i/>
          <w:iCs/>
          <w:lang w:val="en-US" w:eastAsia="en-US"/>
        </w:rPr>
        <w:t xml:space="preserve">network scalability, </w:t>
      </w:r>
      <w:r w:rsidRPr="00C05FC5">
        <w:rPr>
          <w:rFonts w:eastAsia="Times New Roman" w:cs="Arial"/>
          <w:i/>
          <w:iCs/>
          <w:lang w:val="en-US" w:eastAsia="en-US"/>
        </w:rPr>
        <w:t>deployment scenarios, and energy efficiency</w:t>
      </w:r>
      <w:r>
        <w:rPr>
          <w:rFonts w:eastAsia="Times New Roman" w:cs="Arial"/>
          <w:i/>
          <w:iCs/>
          <w:lang w:val="en-US" w:eastAsia="en-US"/>
        </w:rPr>
        <w:t>.</w:t>
      </w:r>
    </w:p>
    <w:p w14:paraId="2107EC58" w14:textId="77777777" w:rsidR="002A09C6" w:rsidRDefault="002A09C6" w:rsidP="002A09C6">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8</w:t>
      </w:r>
      <w:r w:rsidRPr="000D575C">
        <w:rPr>
          <w:rFonts w:eastAsia="Times New Roman" w:cs="Arial"/>
          <w:b/>
          <w:bCs/>
          <w:lang w:val="en-US" w:eastAsia="en-US"/>
        </w:rPr>
        <w:t xml:space="preserve">: </w:t>
      </w:r>
      <w:r>
        <w:rPr>
          <w:rFonts w:eastAsia="Times New Roman" w:cs="Arial"/>
          <w:b/>
          <w:bCs/>
          <w:lang w:val="en-US" w:eastAsia="en-US"/>
        </w:rPr>
        <w:tab/>
      </w:r>
      <w:r>
        <w:rPr>
          <w:rFonts w:eastAsia="Times New Roman" w:cs="Arial"/>
          <w:i/>
          <w:iCs/>
          <w:lang w:val="en-US" w:eastAsia="en-US"/>
        </w:rPr>
        <w:t xml:space="preserve">RAN2 discussions </w:t>
      </w:r>
      <w:r w:rsidRPr="00C05FC5">
        <w:rPr>
          <w:rFonts w:eastAsia="Times New Roman" w:cs="Arial"/>
          <w:i/>
          <w:iCs/>
          <w:lang w:val="en-US" w:eastAsia="en-US"/>
        </w:rPr>
        <w:t xml:space="preserve">on </w:t>
      </w:r>
      <w:r>
        <w:rPr>
          <w:rFonts w:eastAsia="Times New Roman" w:cs="Arial"/>
          <w:i/>
          <w:iCs/>
          <w:lang w:val="en-US" w:eastAsia="en-US"/>
        </w:rPr>
        <w:t xml:space="preserve">whether to </w:t>
      </w:r>
      <w:r w:rsidRPr="00C05FC5">
        <w:rPr>
          <w:rFonts w:eastAsia="Times New Roman" w:cs="Arial"/>
          <w:i/>
          <w:iCs/>
          <w:lang w:val="en-US" w:eastAsia="en-US"/>
        </w:rPr>
        <w:t>defin</w:t>
      </w:r>
      <w:r>
        <w:rPr>
          <w:rFonts w:eastAsia="Times New Roman" w:cs="Arial"/>
          <w:i/>
          <w:iCs/>
          <w:lang w:val="en-US" w:eastAsia="en-US"/>
        </w:rPr>
        <w:t>e</w:t>
      </w:r>
      <w:r w:rsidRPr="00C05FC5">
        <w:rPr>
          <w:rFonts w:eastAsia="Times New Roman" w:cs="Arial"/>
          <w:i/>
          <w:iCs/>
          <w:lang w:val="en-US" w:eastAsia="en-US"/>
        </w:rPr>
        <w:t xml:space="preserve"> device types</w:t>
      </w:r>
      <w:r>
        <w:rPr>
          <w:rFonts w:eastAsia="Times New Roman" w:cs="Arial"/>
          <w:i/>
          <w:iCs/>
          <w:lang w:val="en-US" w:eastAsia="en-US"/>
        </w:rPr>
        <w:t>, UE categories, minimum capability set</w:t>
      </w:r>
      <w:r w:rsidRPr="00C05FC5">
        <w:rPr>
          <w:rFonts w:eastAsia="Times New Roman" w:cs="Arial"/>
          <w:i/>
          <w:iCs/>
          <w:lang w:val="en-US" w:eastAsia="en-US"/>
        </w:rPr>
        <w:t xml:space="preserve"> and </w:t>
      </w:r>
      <w:r>
        <w:rPr>
          <w:rFonts w:eastAsia="Times New Roman" w:cs="Arial"/>
          <w:i/>
          <w:iCs/>
          <w:lang w:val="en-US" w:eastAsia="en-US"/>
        </w:rPr>
        <w:t>possibly support</w:t>
      </w:r>
      <w:r w:rsidRPr="00C05FC5">
        <w:rPr>
          <w:rFonts w:eastAsia="Times New Roman" w:cs="Arial"/>
          <w:i/>
          <w:iCs/>
          <w:lang w:val="en-US" w:eastAsia="en-US"/>
        </w:rPr>
        <w:t xml:space="preserve"> dynamic capabilit</w:t>
      </w:r>
      <w:r>
        <w:rPr>
          <w:rFonts w:eastAsia="Times New Roman" w:cs="Arial"/>
          <w:i/>
          <w:iCs/>
          <w:lang w:val="en-US" w:eastAsia="en-US"/>
        </w:rPr>
        <w:t>y updates</w:t>
      </w:r>
      <w:r w:rsidRPr="00C05FC5">
        <w:rPr>
          <w:rFonts w:eastAsia="Times New Roman" w:cs="Arial"/>
          <w:i/>
          <w:iCs/>
          <w:lang w:val="en-US" w:eastAsia="en-US"/>
        </w:rPr>
        <w:t xml:space="preserve"> can be deferred to later stages.</w:t>
      </w:r>
    </w:p>
    <w:p w14:paraId="4802AB6F" w14:textId="77777777" w:rsidR="002A09C6" w:rsidRDefault="002A09C6" w:rsidP="002A09C6">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9</w:t>
      </w:r>
      <w:r w:rsidRPr="000D575C">
        <w:rPr>
          <w:rFonts w:eastAsia="Times New Roman" w:cs="Arial"/>
          <w:b/>
          <w:bCs/>
          <w:lang w:val="en-US" w:eastAsia="en-US"/>
        </w:rPr>
        <w:t xml:space="preserve">: </w:t>
      </w:r>
      <w:r>
        <w:rPr>
          <w:rFonts w:eastAsia="Times New Roman" w:cs="Arial"/>
          <w:b/>
          <w:bCs/>
          <w:lang w:val="en-US" w:eastAsia="en-US"/>
        </w:rPr>
        <w:tab/>
      </w:r>
      <w:r>
        <w:rPr>
          <w:rFonts w:eastAsia="Times New Roman" w:cs="Arial"/>
          <w:i/>
          <w:iCs/>
          <w:lang w:val="en-US" w:eastAsia="en-US"/>
        </w:rPr>
        <w:t xml:space="preserve">RAN2 can discuss the overall capability framework design including </w:t>
      </w:r>
      <w:r w:rsidRPr="00F62C51">
        <w:rPr>
          <w:rFonts w:eastAsia="Times New Roman" w:cs="Arial"/>
          <w:i/>
          <w:iCs/>
          <w:lang w:val="en-US" w:eastAsia="en-US"/>
        </w:rPr>
        <w:t>efficient processing and low signaling overhead</w:t>
      </w:r>
      <w:r>
        <w:rPr>
          <w:rFonts w:eastAsia="Times New Roman" w:cs="Arial"/>
          <w:i/>
          <w:iCs/>
          <w:lang w:val="en-US" w:eastAsia="en-US"/>
        </w:rPr>
        <w:t xml:space="preserve"> o</w:t>
      </w:r>
      <w:r w:rsidRPr="00F62C51">
        <w:rPr>
          <w:rFonts w:eastAsia="Times New Roman" w:cs="Arial"/>
          <w:i/>
          <w:iCs/>
          <w:lang w:val="en-US" w:eastAsia="en-US"/>
        </w:rPr>
        <w:t>nce baseline requirements are clear.</w:t>
      </w:r>
    </w:p>
    <w:p w14:paraId="29779565" w14:textId="28D51714" w:rsidR="002A09C6" w:rsidRPr="00702A28" w:rsidRDefault="002A09C6" w:rsidP="002A09C6">
      <w:pPr>
        <w:ind w:left="1276" w:hanging="1276"/>
        <w:rPr>
          <w:rFonts w:cs="Arial"/>
          <w:lang w:val="en-US"/>
        </w:rPr>
      </w:pPr>
      <w:r w:rsidRPr="002A09C6">
        <w:rPr>
          <w:rFonts w:cs="Arial"/>
          <w:b/>
          <w:bCs/>
          <w:u w:val="single"/>
          <w:lang w:val="en-US"/>
        </w:rPr>
        <w:t>Proposal 3:</w:t>
      </w:r>
      <w:r w:rsidRPr="008562C5">
        <w:rPr>
          <w:rFonts w:cs="Arial"/>
          <w:b/>
          <w:bCs/>
          <w:lang w:val="en-US"/>
        </w:rPr>
        <w:t xml:space="preserve"> </w:t>
      </w:r>
      <w:r w:rsidRPr="008562C5">
        <w:rPr>
          <w:rFonts w:cs="Arial"/>
          <w:b/>
          <w:bCs/>
          <w:lang w:val="en-US"/>
        </w:rPr>
        <w:tab/>
      </w:r>
      <w:r w:rsidRPr="00702A28">
        <w:rPr>
          <w:rFonts w:eastAsia="Times New Roman" w:cs="Arial"/>
          <w:i/>
          <w:iCs/>
          <w:lang w:val="en-US" w:eastAsia="en-US"/>
        </w:rPr>
        <w:t>For 6GR</w:t>
      </w:r>
      <w:r>
        <w:rPr>
          <w:rFonts w:eastAsia="Times New Roman" w:cs="Arial"/>
          <w:i/>
          <w:iCs/>
          <w:lang w:val="en-US" w:eastAsia="en-US"/>
        </w:rPr>
        <w:t xml:space="preserve"> R20</w:t>
      </w:r>
      <w:r w:rsidRPr="00702A28">
        <w:rPr>
          <w:rFonts w:eastAsia="Times New Roman" w:cs="Arial"/>
          <w:i/>
          <w:iCs/>
          <w:lang w:val="en-US" w:eastAsia="en-US"/>
        </w:rPr>
        <w:t>, RAN2 identif</w:t>
      </w:r>
      <w:r>
        <w:rPr>
          <w:rFonts w:eastAsia="Times New Roman" w:cs="Arial"/>
          <w:i/>
          <w:iCs/>
          <w:lang w:val="en-US" w:eastAsia="en-US"/>
        </w:rPr>
        <w:t>ies</w:t>
      </w:r>
      <w:r w:rsidRPr="00702A28">
        <w:rPr>
          <w:rFonts w:eastAsia="Times New Roman" w:cs="Arial"/>
          <w:i/>
          <w:iCs/>
          <w:lang w:val="en-US" w:eastAsia="en-US"/>
        </w:rPr>
        <w:t xml:space="preserve"> the minimum set of requirements common to all 6G device types while leaving capability related improvements and signaling for </w:t>
      </w:r>
      <w:r>
        <w:rPr>
          <w:rFonts w:eastAsia="Times New Roman" w:cs="Arial"/>
          <w:i/>
          <w:iCs/>
          <w:lang w:val="en-US" w:eastAsia="en-US"/>
        </w:rPr>
        <w:t xml:space="preserve">R21 </w:t>
      </w:r>
      <w:r w:rsidRPr="00702A28">
        <w:rPr>
          <w:rFonts w:eastAsia="Times New Roman" w:cs="Arial"/>
          <w:i/>
          <w:iCs/>
          <w:lang w:val="en-US" w:eastAsia="en-US"/>
        </w:rPr>
        <w:t>normative phase</w:t>
      </w:r>
      <w:r w:rsidRPr="00702A28">
        <w:rPr>
          <w:rFonts w:cs="Arial"/>
          <w:i/>
          <w:iCs/>
          <w:lang w:val="en-US"/>
        </w:rPr>
        <w:t>.</w:t>
      </w:r>
    </w:p>
    <w:p w14:paraId="0974F118" w14:textId="05D97A1E" w:rsidR="00023C5D" w:rsidRPr="00F70D1F" w:rsidRDefault="00023C5D" w:rsidP="00023C5D">
      <w:pPr>
        <w:ind w:left="1276" w:hanging="1276"/>
        <w:rPr>
          <w:rFonts w:cs="Arial"/>
          <w:u w:val="single"/>
          <w:lang w:val="en-US"/>
        </w:rPr>
      </w:pPr>
      <w:r>
        <w:rPr>
          <w:rFonts w:cs="Arial"/>
          <w:u w:val="single"/>
          <w:lang w:val="en-US"/>
        </w:rPr>
        <w:t>[Design approach]</w:t>
      </w:r>
    </w:p>
    <w:p w14:paraId="70988D1B" w14:textId="11E325F2" w:rsidR="00F86BF7" w:rsidRPr="00382C9C" w:rsidRDefault="00F86BF7" w:rsidP="00F86BF7">
      <w:pPr>
        <w:overflowPunct/>
        <w:autoSpaceDE/>
        <w:autoSpaceDN/>
        <w:adjustRightInd/>
        <w:ind w:left="1560" w:hanging="1560"/>
        <w:textAlignment w:val="auto"/>
        <w:rPr>
          <w:rFonts w:eastAsia="Times New Roman" w:cs="Arial"/>
          <w:b/>
          <w:bCs/>
          <w:lang w:val="en-US" w:eastAsia="en-US"/>
        </w:rPr>
      </w:pPr>
      <w:r w:rsidRPr="00382C9C">
        <w:rPr>
          <w:rFonts w:eastAsia="Times New Roman" w:cs="Arial"/>
          <w:b/>
          <w:bCs/>
          <w:lang w:val="en-US" w:eastAsia="en-US"/>
        </w:rPr>
        <w:t xml:space="preserve">Observation 10: </w:t>
      </w:r>
      <w:r w:rsidRPr="00382C9C">
        <w:rPr>
          <w:rFonts w:eastAsia="Times New Roman" w:cs="Arial"/>
          <w:i/>
          <w:iCs/>
          <w:lang w:val="en-US" w:eastAsia="en-US"/>
        </w:rPr>
        <w:t xml:space="preserve">Lessons learned from the implementation and deployment (or lack thereof) of 5G NR </w:t>
      </w:r>
      <w:r w:rsidR="005305C3">
        <w:rPr>
          <w:rFonts w:eastAsia="Times New Roman" w:cs="Arial"/>
          <w:i/>
          <w:iCs/>
          <w:lang w:val="en-US" w:eastAsia="en-US"/>
        </w:rPr>
        <w:t>L2/L3</w:t>
      </w:r>
      <w:r w:rsidRPr="00382C9C">
        <w:rPr>
          <w:rFonts w:eastAsia="Times New Roman" w:cs="Arial"/>
          <w:i/>
          <w:iCs/>
          <w:lang w:val="en-US" w:eastAsia="en-US"/>
        </w:rPr>
        <w:t xml:space="preserve"> protocol features provide a valuable starting point for studying their design in 6GR.</w:t>
      </w:r>
    </w:p>
    <w:p w14:paraId="26D3798B" w14:textId="77777777" w:rsidR="00F86BF7" w:rsidRDefault="00F86BF7" w:rsidP="00F86BF7">
      <w:pPr>
        <w:overflowPunct/>
        <w:autoSpaceDE/>
        <w:autoSpaceDN/>
        <w:adjustRightInd/>
        <w:ind w:left="1560" w:hanging="1560"/>
        <w:textAlignment w:val="auto"/>
        <w:rPr>
          <w:rFonts w:eastAsia="Times New Roman" w:cs="Arial"/>
          <w:i/>
          <w:iCs/>
          <w:lang w:val="en-US" w:eastAsia="en-US"/>
        </w:rPr>
      </w:pPr>
      <w:r w:rsidRPr="00382C9C">
        <w:rPr>
          <w:rFonts w:eastAsia="Times New Roman" w:cs="Arial"/>
          <w:b/>
          <w:bCs/>
          <w:lang w:val="en-US" w:eastAsia="en-US"/>
        </w:rPr>
        <w:t xml:space="preserve">Observation 11: </w:t>
      </w:r>
      <w:r w:rsidRPr="00382C9C">
        <w:rPr>
          <w:rFonts w:eastAsia="Times New Roman" w:cs="Arial"/>
          <w:i/>
          <w:iCs/>
          <w:lang w:val="en-US" w:eastAsia="en-US"/>
        </w:rPr>
        <w:t xml:space="preserve">Defining clear </w:t>
      </w:r>
      <w:r>
        <w:rPr>
          <w:rFonts w:eastAsia="Times New Roman" w:cs="Arial"/>
          <w:i/>
          <w:iCs/>
          <w:lang w:val="en-US" w:eastAsia="en-US"/>
        </w:rPr>
        <w:t xml:space="preserve">and </w:t>
      </w:r>
      <w:r w:rsidRPr="00382C9C">
        <w:rPr>
          <w:rFonts w:eastAsia="Times New Roman" w:cs="Arial"/>
          <w:i/>
          <w:iCs/>
          <w:lang w:val="en-US" w:eastAsia="en-US"/>
        </w:rPr>
        <w:t>well-motivated functional requirements for the design of the L3 and L2 protocols</w:t>
      </w:r>
      <w:r>
        <w:rPr>
          <w:rFonts w:eastAsia="Times New Roman" w:cs="Arial"/>
          <w:i/>
          <w:iCs/>
          <w:lang w:val="en-US" w:eastAsia="en-US"/>
        </w:rPr>
        <w:t xml:space="preserve"> is a necessary step for RAN2 in the 6GR study.</w:t>
      </w:r>
    </w:p>
    <w:p w14:paraId="30D0D8DE" w14:textId="3D13F16F" w:rsidR="00023C5D" w:rsidRPr="00382C9C" w:rsidRDefault="00023C5D" w:rsidP="00023C5D">
      <w:pPr>
        <w:overflowPunct/>
        <w:autoSpaceDE/>
        <w:autoSpaceDN/>
        <w:adjustRightInd/>
        <w:ind w:left="1560" w:hanging="1560"/>
        <w:textAlignment w:val="auto"/>
        <w:rPr>
          <w:rFonts w:eastAsia="Times New Roman" w:cs="Arial"/>
          <w:i/>
          <w:iCs/>
          <w:lang w:val="en-US" w:eastAsia="en-US"/>
        </w:rPr>
      </w:pPr>
      <w:r w:rsidRPr="00382C9C">
        <w:rPr>
          <w:rFonts w:eastAsia="Times New Roman" w:cs="Arial"/>
          <w:b/>
          <w:bCs/>
          <w:lang w:val="en-US" w:eastAsia="en-US"/>
        </w:rPr>
        <w:t xml:space="preserve">Observation 12: </w:t>
      </w:r>
      <w:r w:rsidRPr="00382C9C">
        <w:rPr>
          <w:rFonts w:eastAsia="Times New Roman" w:cs="Arial"/>
          <w:i/>
          <w:iCs/>
          <w:lang w:val="en-US" w:eastAsia="en-US"/>
        </w:rPr>
        <w:t xml:space="preserve">A systematic review of </w:t>
      </w:r>
      <w:r w:rsidR="00491A57">
        <w:rPr>
          <w:rFonts w:eastAsia="Times New Roman" w:cs="Arial"/>
          <w:i/>
          <w:iCs/>
          <w:lang w:val="en-US" w:eastAsia="en-US"/>
        </w:rPr>
        <w:t>L2/L3</w:t>
      </w:r>
      <w:r w:rsidRPr="00382C9C">
        <w:rPr>
          <w:rFonts w:eastAsia="Times New Roman" w:cs="Arial"/>
          <w:i/>
          <w:iCs/>
          <w:lang w:val="en-US" w:eastAsia="en-US"/>
        </w:rPr>
        <w:t xml:space="preserve"> functional elements will lead to a modular design approach</w:t>
      </w:r>
      <w:r>
        <w:rPr>
          <w:rFonts w:eastAsia="Times New Roman" w:cs="Arial"/>
          <w:i/>
          <w:iCs/>
          <w:lang w:val="en-US" w:eastAsia="en-US"/>
        </w:rPr>
        <w:t xml:space="preserve">, </w:t>
      </w:r>
      <w:r w:rsidR="00DD5472">
        <w:rPr>
          <w:rFonts w:eastAsia="Times New Roman" w:cs="Arial"/>
          <w:i/>
          <w:iCs/>
          <w:lang w:val="en-US" w:eastAsia="en-US"/>
        </w:rPr>
        <w:t>improve</w:t>
      </w:r>
      <w:r w:rsidR="00DD5472" w:rsidRPr="00382C9C">
        <w:rPr>
          <w:rFonts w:eastAsia="Times New Roman" w:cs="Arial"/>
          <w:i/>
          <w:iCs/>
          <w:lang w:val="en-US" w:eastAsia="en-US"/>
        </w:rPr>
        <w:t xml:space="preserve"> </w:t>
      </w:r>
      <w:r w:rsidR="00491A57">
        <w:rPr>
          <w:rFonts w:eastAsia="Times New Roman" w:cs="Arial"/>
          <w:i/>
          <w:iCs/>
          <w:lang w:val="en-US" w:eastAsia="en-US"/>
        </w:rPr>
        <w:t>L2/L3</w:t>
      </w:r>
      <w:r w:rsidRPr="00382C9C">
        <w:rPr>
          <w:rFonts w:eastAsia="Times New Roman" w:cs="Arial"/>
          <w:i/>
          <w:iCs/>
          <w:lang w:val="en-US" w:eastAsia="en-US"/>
        </w:rPr>
        <w:t xml:space="preserve"> protocol</w:t>
      </w:r>
      <w:r>
        <w:rPr>
          <w:rFonts w:eastAsia="Times New Roman" w:cs="Arial"/>
          <w:i/>
          <w:iCs/>
          <w:lang w:val="en-US" w:eastAsia="en-US"/>
        </w:rPr>
        <w:t xml:space="preserve"> design</w:t>
      </w:r>
      <w:r w:rsidRPr="00382C9C">
        <w:rPr>
          <w:rFonts w:eastAsia="Times New Roman" w:cs="Arial"/>
          <w:i/>
          <w:iCs/>
          <w:lang w:val="en-US" w:eastAsia="en-US"/>
        </w:rPr>
        <w:t xml:space="preserve"> and </w:t>
      </w:r>
      <w:r>
        <w:rPr>
          <w:rFonts w:eastAsia="Times New Roman" w:cs="Arial"/>
          <w:i/>
          <w:iCs/>
          <w:lang w:val="en-US" w:eastAsia="en-US"/>
        </w:rPr>
        <w:t xml:space="preserve">help </w:t>
      </w:r>
      <w:r w:rsidRPr="00382C9C">
        <w:rPr>
          <w:rFonts w:eastAsia="Times New Roman" w:cs="Arial"/>
          <w:i/>
          <w:iCs/>
          <w:lang w:val="en-US" w:eastAsia="en-US"/>
        </w:rPr>
        <w:t>limit the number of candidate solutions</w:t>
      </w:r>
      <w:r>
        <w:rPr>
          <w:rFonts w:eastAsia="Times New Roman" w:cs="Arial"/>
          <w:i/>
          <w:iCs/>
          <w:lang w:val="en-US" w:eastAsia="en-US"/>
        </w:rPr>
        <w:t xml:space="preserve"> for R21</w:t>
      </w:r>
      <w:r w:rsidRPr="00382C9C">
        <w:rPr>
          <w:rFonts w:eastAsia="Times New Roman" w:cs="Arial"/>
          <w:i/>
          <w:iCs/>
          <w:lang w:val="en-US" w:eastAsia="en-US"/>
        </w:rPr>
        <w:t>.</w:t>
      </w:r>
    </w:p>
    <w:p w14:paraId="663E80CF" w14:textId="1A157D1F" w:rsidR="00023C5D" w:rsidRPr="00F70D1F" w:rsidDel="00491A57" w:rsidRDefault="00023C5D" w:rsidP="00023C5D">
      <w:pPr>
        <w:ind w:left="1276" w:hanging="1276"/>
        <w:rPr>
          <w:rFonts w:cs="Arial"/>
          <w:u w:val="single"/>
          <w:lang w:val="en-US"/>
        </w:rPr>
      </w:pPr>
      <w:r w:rsidDel="00491A57">
        <w:rPr>
          <w:rFonts w:cs="Arial"/>
          <w:u w:val="single"/>
          <w:lang w:val="en-US"/>
        </w:rPr>
        <w:t>[Design of 6GR]</w:t>
      </w:r>
    </w:p>
    <w:p w14:paraId="571C815B" w14:textId="77777777" w:rsidR="00023C5D" w:rsidRDefault="00023C5D" w:rsidP="00023C5D">
      <w:pPr>
        <w:ind w:left="1276" w:hanging="1276"/>
        <w:rPr>
          <w:rFonts w:eastAsia="Times New Roman" w:cs="Arial"/>
          <w:i/>
          <w:iCs/>
          <w:lang w:val="en-US" w:eastAsia="en-US"/>
        </w:rPr>
      </w:pPr>
      <w:r w:rsidRPr="002A09C6">
        <w:rPr>
          <w:rFonts w:cs="Arial"/>
          <w:b/>
          <w:bCs/>
          <w:u w:val="single"/>
          <w:lang w:val="en-US"/>
        </w:rPr>
        <w:t>Proposal 4:</w:t>
      </w:r>
      <w:r w:rsidRPr="008562C5">
        <w:rPr>
          <w:rFonts w:cs="Arial"/>
          <w:b/>
          <w:bCs/>
          <w:lang w:val="en-US"/>
        </w:rPr>
        <w:t xml:space="preserve"> </w:t>
      </w:r>
      <w:r w:rsidRPr="008562C5">
        <w:rPr>
          <w:rFonts w:cs="Arial"/>
          <w:b/>
          <w:bCs/>
          <w:lang w:val="en-US"/>
        </w:rPr>
        <w:tab/>
      </w:r>
      <w:r w:rsidRPr="00702A28">
        <w:rPr>
          <w:rFonts w:eastAsia="Times New Roman" w:cs="Arial"/>
          <w:i/>
          <w:iCs/>
          <w:lang w:val="en-US" w:eastAsia="en-US"/>
        </w:rPr>
        <w:t>For 6GR, RAN2</w:t>
      </w:r>
      <w:r>
        <w:rPr>
          <w:rFonts w:eastAsia="Times New Roman" w:cs="Arial"/>
          <w:i/>
          <w:iCs/>
          <w:lang w:val="en-US" w:eastAsia="en-US"/>
        </w:rPr>
        <w:t xml:space="preserve"> use</w:t>
      </w:r>
      <w:r w:rsidRPr="00702A28">
        <w:rPr>
          <w:rFonts w:eastAsia="Times New Roman" w:cs="Arial"/>
          <w:i/>
          <w:iCs/>
          <w:lang w:val="en-US" w:eastAsia="en-US"/>
        </w:rPr>
        <w:t>s</w:t>
      </w:r>
      <w:r>
        <w:rPr>
          <w:rFonts w:eastAsia="Times New Roman" w:cs="Arial"/>
          <w:i/>
          <w:iCs/>
          <w:lang w:val="en-US" w:eastAsia="en-US"/>
        </w:rPr>
        <w:t xml:space="preserve"> a systematic bottom-up design process aiming to minimize the number of candidate solutions and/or options </w:t>
      </w:r>
      <w:r w:rsidRPr="00A1670C">
        <w:rPr>
          <w:rFonts w:eastAsia="Times New Roman" w:cs="Arial"/>
          <w:i/>
          <w:iCs/>
          <w:lang w:val="en-US" w:eastAsia="en-US"/>
        </w:rPr>
        <w:t>without artificial constraints from existing 5G NR protocols</w:t>
      </w:r>
      <w:r>
        <w:rPr>
          <w:rFonts w:eastAsia="Times New Roman" w:cs="Arial"/>
          <w:i/>
          <w:iCs/>
          <w:lang w:val="en-US" w:eastAsia="en-US"/>
        </w:rPr>
        <w:t>.</w:t>
      </w:r>
    </w:p>
    <w:p w14:paraId="0FBE035F" w14:textId="4121F1F0" w:rsidR="00023C5D" w:rsidRDefault="00023C5D" w:rsidP="00023C5D">
      <w:pPr>
        <w:ind w:left="1276" w:hanging="1276"/>
        <w:rPr>
          <w:rFonts w:eastAsia="Times New Roman" w:cs="Arial"/>
          <w:i/>
          <w:iCs/>
          <w:lang w:val="en-US" w:eastAsia="en-US"/>
        </w:rPr>
      </w:pPr>
      <w:r w:rsidRPr="00023C5D">
        <w:rPr>
          <w:rFonts w:cs="Arial"/>
          <w:b/>
          <w:bCs/>
          <w:u w:val="single"/>
          <w:lang w:val="en-US"/>
        </w:rPr>
        <w:t>Proposal 5:</w:t>
      </w:r>
      <w:r w:rsidRPr="008562C5">
        <w:rPr>
          <w:rFonts w:cs="Arial"/>
          <w:b/>
          <w:bCs/>
          <w:lang w:val="en-US"/>
        </w:rPr>
        <w:t xml:space="preserve"> </w:t>
      </w:r>
      <w:r w:rsidRPr="008562C5">
        <w:rPr>
          <w:rFonts w:cs="Arial"/>
          <w:b/>
          <w:bCs/>
          <w:lang w:val="en-US"/>
        </w:rPr>
        <w:tab/>
      </w:r>
      <w:r w:rsidRPr="00702A28">
        <w:rPr>
          <w:rFonts w:eastAsia="Times New Roman" w:cs="Arial"/>
          <w:i/>
          <w:iCs/>
          <w:lang w:val="en-US" w:eastAsia="en-US"/>
        </w:rPr>
        <w:t>RAN2</w:t>
      </w:r>
      <w:r>
        <w:rPr>
          <w:rFonts w:eastAsia="Times New Roman" w:cs="Arial"/>
          <w:i/>
          <w:iCs/>
          <w:lang w:val="en-US" w:eastAsia="en-US"/>
        </w:rPr>
        <w:t xml:space="preserve"> first compiles lessons learned from NR, then defines functional requirements, studies and designs functional components and finally </w:t>
      </w:r>
      <w:r w:rsidRPr="00A1670C">
        <w:rPr>
          <w:rFonts w:eastAsia="Times New Roman" w:cs="Arial"/>
          <w:i/>
          <w:iCs/>
          <w:lang w:val="en-US" w:eastAsia="en-US"/>
        </w:rPr>
        <w:t>specifi</w:t>
      </w:r>
      <w:r>
        <w:rPr>
          <w:rFonts w:eastAsia="Times New Roman" w:cs="Arial"/>
          <w:i/>
          <w:iCs/>
          <w:lang w:val="en-US" w:eastAsia="en-US"/>
        </w:rPr>
        <w:t xml:space="preserve">es procedures and protocols for 6G </w:t>
      </w:r>
      <w:r w:rsidR="005305C3">
        <w:rPr>
          <w:rFonts w:eastAsia="Times New Roman" w:cs="Arial"/>
          <w:i/>
          <w:iCs/>
          <w:lang w:val="en-US" w:eastAsia="en-US"/>
        </w:rPr>
        <w:t>L2/L3</w:t>
      </w:r>
      <w:r>
        <w:rPr>
          <w:rFonts w:eastAsia="Times New Roman" w:cs="Arial"/>
          <w:i/>
          <w:iCs/>
          <w:lang w:val="en-US" w:eastAsia="en-US"/>
        </w:rPr>
        <w:t>.</w:t>
      </w:r>
    </w:p>
    <w:p w14:paraId="3CC1BB52" w14:textId="77777777" w:rsidR="000700C2" w:rsidRPr="000D575C" w:rsidRDefault="000700C2" w:rsidP="000700C2">
      <w:pPr>
        <w:overflowPunct/>
        <w:autoSpaceDE/>
        <w:autoSpaceDN/>
        <w:adjustRightInd/>
        <w:ind w:left="1560" w:hanging="1560"/>
        <w:textAlignment w:val="auto"/>
        <w:rPr>
          <w:rFonts w:eastAsia="Times New Roman" w:cs="Arial"/>
          <w:b/>
          <w:bCs/>
          <w:lang w:val="en-US" w:eastAsia="en-US"/>
        </w:rPr>
      </w:pPr>
      <w:r w:rsidRPr="00023C5D">
        <w:rPr>
          <w:rFonts w:eastAsia="Times New Roman" w:cs="Arial"/>
          <w:b/>
          <w:bCs/>
          <w:lang w:val="en-US" w:eastAsia="en-US"/>
        </w:rPr>
        <w:t>Observation 1</w:t>
      </w:r>
      <w:r>
        <w:rPr>
          <w:rFonts w:eastAsia="Times New Roman" w:cs="Arial"/>
          <w:b/>
          <w:bCs/>
          <w:lang w:val="en-US" w:eastAsia="en-US"/>
        </w:rPr>
        <w:t xml:space="preserve">3 </w:t>
      </w:r>
      <w:r w:rsidRPr="00023C5D">
        <w:rPr>
          <w:rFonts w:eastAsia="Times New Roman" w:cs="Arial"/>
          <w:b/>
          <w:bCs/>
          <w:lang w:val="en-US" w:eastAsia="en-US"/>
        </w:rPr>
        <w:t xml:space="preserve">: </w:t>
      </w:r>
      <w:r w:rsidRPr="00023C5D">
        <w:rPr>
          <w:rFonts w:eastAsia="Times New Roman" w:cs="Arial"/>
          <w:b/>
          <w:bCs/>
          <w:lang w:val="en-US" w:eastAsia="en-US"/>
        </w:rPr>
        <w:tab/>
      </w:r>
      <w:r w:rsidRPr="00023C5D">
        <w:rPr>
          <w:rFonts w:eastAsia="Times New Roman" w:cs="Arial"/>
          <w:i/>
          <w:iCs/>
          <w:lang w:val="en-US" w:eastAsia="en-US"/>
        </w:rPr>
        <w:t>Scalability is the ability of a system to adapt to increasing load without excessive cost.</w:t>
      </w:r>
    </w:p>
    <w:p w14:paraId="6F3C0A15" w14:textId="77777777" w:rsidR="000700C2" w:rsidRPr="000D575C" w:rsidRDefault="000700C2" w:rsidP="000700C2">
      <w:pPr>
        <w:overflowPunct/>
        <w:autoSpaceDE/>
        <w:autoSpaceDN/>
        <w:adjustRightInd/>
        <w:ind w:left="1560" w:hanging="1560"/>
        <w:textAlignment w:val="auto"/>
        <w:rPr>
          <w:rFonts w:eastAsia="Times New Roman" w:cs="Arial"/>
          <w:b/>
          <w:bCs/>
          <w:lang w:val="en-US" w:eastAsia="en-US"/>
        </w:rPr>
      </w:pPr>
      <w:r w:rsidRPr="00023C5D">
        <w:rPr>
          <w:rFonts w:eastAsia="Times New Roman" w:cs="Arial"/>
          <w:b/>
          <w:bCs/>
          <w:lang w:val="en-US" w:eastAsia="en-US"/>
        </w:rPr>
        <w:t xml:space="preserve">Observation 14: </w:t>
      </w:r>
      <w:r w:rsidRPr="00023C5D">
        <w:rPr>
          <w:rFonts w:eastAsia="Times New Roman" w:cs="Arial"/>
          <w:b/>
          <w:bCs/>
          <w:lang w:val="en-US" w:eastAsia="en-US"/>
        </w:rPr>
        <w:tab/>
      </w:r>
      <w:r w:rsidRPr="00023C5D">
        <w:rPr>
          <w:rFonts w:eastAsia="Times New Roman" w:cs="Arial"/>
          <w:i/>
          <w:iCs/>
          <w:lang w:val="en-US" w:eastAsia="en-US"/>
        </w:rPr>
        <w:t>Scalability in relation to spectrum or hardware is the ability of a system to serve multiple device and/or traffic types using common spectrum and hardware.</w:t>
      </w:r>
    </w:p>
    <w:p w14:paraId="14FAC4AD" w14:textId="77777777" w:rsidR="000700C2" w:rsidRDefault="000700C2" w:rsidP="000700C2">
      <w:pPr>
        <w:ind w:left="1276" w:hanging="1276"/>
        <w:rPr>
          <w:rFonts w:eastAsia="Times New Roman" w:cs="Arial"/>
          <w:i/>
          <w:iCs/>
          <w:lang w:val="en-US" w:eastAsia="en-US"/>
        </w:rPr>
      </w:pPr>
      <w:r w:rsidRPr="000700C2">
        <w:rPr>
          <w:rFonts w:cs="Arial"/>
          <w:b/>
          <w:bCs/>
          <w:u w:val="single"/>
          <w:lang w:val="en-US"/>
        </w:rPr>
        <w:lastRenderedPageBreak/>
        <w:t>Proposal 6:</w:t>
      </w:r>
      <w:r w:rsidRPr="00023C5D">
        <w:rPr>
          <w:rFonts w:cs="Arial"/>
          <w:b/>
          <w:bCs/>
          <w:lang w:val="en-US"/>
        </w:rPr>
        <w:t xml:space="preserve"> </w:t>
      </w:r>
      <w:r w:rsidRPr="00023C5D">
        <w:rPr>
          <w:rFonts w:cs="Arial"/>
          <w:b/>
          <w:bCs/>
          <w:lang w:val="en-US"/>
        </w:rPr>
        <w:tab/>
      </w:r>
      <w:r w:rsidRPr="000700C2">
        <w:rPr>
          <w:rFonts w:eastAsia="Times New Roman" w:cs="Arial"/>
          <w:i/>
          <w:iCs/>
          <w:lang w:val="en-US" w:eastAsia="en-US"/>
        </w:rPr>
        <w:t>Scalability in relation to energy is the ability of a system to consume energy over time commensurate with actual demand, rather than being fixed or bounded by a specific value.</w:t>
      </w:r>
    </w:p>
    <w:p w14:paraId="0DDAF3C9" w14:textId="07940E09" w:rsidR="00023C5D" w:rsidRDefault="00023C5D" w:rsidP="00023C5D">
      <w:pPr>
        <w:ind w:left="1276" w:hanging="1276"/>
        <w:rPr>
          <w:rFonts w:cs="Arial"/>
          <w:i/>
          <w:iCs/>
          <w:lang w:val="en-US"/>
        </w:rPr>
      </w:pPr>
      <w:r w:rsidRPr="00023C5D">
        <w:rPr>
          <w:rFonts w:cs="Arial"/>
          <w:b/>
          <w:bCs/>
          <w:u w:val="single"/>
          <w:lang w:val="en-US"/>
        </w:rPr>
        <w:t>Proposal 7:</w:t>
      </w:r>
      <w:r w:rsidRPr="006E6E65">
        <w:rPr>
          <w:rFonts w:cs="Arial"/>
          <w:b/>
          <w:bCs/>
          <w:lang w:val="en-US"/>
        </w:rPr>
        <w:t xml:space="preserve"> </w:t>
      </w:r>
      <w:r>
        <w:rPr>
          <w:rFonts w:cs="Arial"/>
          <w:b/>
          <w:bCs/>
          <w:lang w:val="en-US"/>
        </w:rPr>
        <w:tab/>
      </w:r>
      <w:r w:rsidRPr="00FE0972">
        <w:rPr>
          <w:rFonts w:eastAsia="Times New Roman" w:cs="Arial"/>
          <w:i/>
          <w:iCs/>
          <w:lang w:val="en-US" w:eastAsia="en-US"/>
        </w:rPr>
        <w:t>RAN2#133bis</w:t>
      </w:r>
      <w:r>
        <w:rPr>
          <w:rFonts w:eastAsia="Times New Roman" w:cs="Arial"/>
          <w:i/>
          <w:iCs/>
          <w:lang w:val="en-US" w:eastAsia="en-US"/>
        </w:rPr>
        <w:t xml:space="preserve"> will start studying ISAC/sensing for 6GR, to align with 5GA ISAC work</w:t>
      </w:r>
      <w:r w:rsidRPr="00945E36">
        <w:rPr>
          <w:rFonts w:cs="Arial"/>
          <w:i/>
          <w:iCs/>
          <w:lang w:val="en-US"/>
        </w:rPr>
        <w:t>.</w:t>
      </w:r>
    </w:p>
    <w:p w14:paraId="71A8147F" w14:textId="52B874B0" w:rsidR="00773F15" w:rsidRPr="0003770D" w:rsidRDefault="00773F15" w:rsidP="0003770D">
      <w:pPr>
        <w:pStyle w:val="Heading1"/>
      </w:pPr>
      <w:bookmarkStart w:id="2" w:name="_Toc178176170"/>
      <w:bookmarkStart w:id="3" w:name="_Hlk110514697"/>
      <w:r w:rsidRPr="0003770D">
        <w:t>References</w:t>
      </w:r>
      <w:bookmarkEnd w:id="2"/>
    </w:p>
    <w:p w14:paraId="0EB8A15D" w14:textId="05807F44" w:rsidR="00743126" w:rsidRPr="00624E6B"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4" w:name="_Ref205394856"/>
      <w:bookmarkStart w:id="5" w:name="_Ref436669750"/>
      <w:bookmarkStart w:id="6" w:name="_Hlk162962157"/>
      <w:bookmarkStart w:id="7" w:name="_Hlk175842634"/>
      <w:bookmarkStart w:id="8" w:name="_Hlk175842782"/>
      <w:bookmarkEnd w:id="3"/>
      <w:r w:rsidRPr="00624E6B">
        <w:rPr>
          <w:rFonts w:ascii="Times New Roman" w:hAnsi="Times New Roman"/>
          <w:szCs w:val="18"/>
        </w:rPr>
        <w:t>RP-251881, “New SID: Study on 6G Radio”, NTT DOCOMO (Moderator), Prague, CR, June 9-13, 2025.</w:t>
      </w:r>
      <w:bookmarkEnd w:id="4"/>
    </w:p>
    <w:p w14:paraId="20088E50" w14:textId="1D99BA4A" w:rsidR="00693886" w:rsidRPr="00913AA1" w:rsidRDefault="0069388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9" w:name="_Ref210338838"/>
      <w:bookmarkEnd w:id="5"/>
      <w:r w:rsidRPr="00913AA1">
        <w:rPr>
          <w:rFonts w:ascii="Times New Roman" w:hAnsi="Times New Roman"/>
          <w:szCs w:val="18"/>
        </w:rPr>
        <w:t>R2-25</w:t>
      </w:r>
      <w:r w:rsidR="00282012" w:rsidRPr="00913AA1">
        <w:rPr>
          <w:rFonts w:ascii="Times New Roman" w:hAnsi="Times New Roman"/>
          <w:szCs w:val="18"/>
        </w:rPr>
        <w:t>07313</w:t>
      </w:r>
      <w:r w:rsidRPr="00913AA1">
        <w:rPr>
          <w:rFonts w:ascii="Times New Roman" w:hAnsi="Times New Roman"/>
          <w:szCs w:val="18"/>
        </w:rPr>
        <w:t>, “</w:t>
      </w:r>
      <w:r w:rsidR="00913AA1" w:rsidRPr="00913AA1">
        <w:rPr>
          <w:rFonts w:ascii="Times New Roman" w:hAnsi="Times New Roman"/>
          <w:szCs w:val="18"/>
        </w:rPr>
        <w:t>Requirements for 6GR L2 protocols</w:t>
      </w:r>
      <w:r w:rsidRPr="00913AA1">
        <w:rPr>
          <w:rFonts w:ascii="Times New Roman" w:hAnsi="Times New Roman"/>
          <w:szCs w:val="18"/>
        </w:rPr>
        <w:t>”, InterDigital</w:t>
      </w:r>
      <w:r w:rsidR="00282012" w:rsidRPr="00913AA1">
        <w:rPr>
          <w:rFonts w:ascii="Times New Roman" w:hAnsi="Times New Roman"/>
          <w:szCs w:val="18"/>
        </w:rPr>
        <w:t xml:space="preserve"> Inc., RAN2#131b</w:t>
      </w:r>
      <w:bookmarkEnd w:id="9"/>
    </w:p>
    <w:p w14:paraId="374DA7DC" w14:textId="77777777" w:rsidR="00913AA1" w:rsidRPr="00913AA1" w:rsidRDefault="00913AA1"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0" w:name="_Ref210338993"/>
      <w:r w:rsidRPr="00913AA1">
        <w:rPr>
          <w:rFonts w:ascii="Times New Roman" w:hAnsi="Times New Roman"/>
          <w:szCs w:val="18"/>
        </w:rPr>
        <w:t>R2-2507314, “</w:t>
      </w:r>
      <w:r w:rsidRPr="00913AA1">
        <w:rPr>
          <w:rFonts w:ascii="Times New Roman" w:hAnsi="Times New Roman"/>
          <w:szCs w:val="18"/>
          <w:lang w:val="en-GB"/>
        </w:rPr>
        <w:t>Framework for AI/ML and Transfer of Various Data Types</w:t>
      </w:r>
      <w:r w:rsidRPr="00913AA1">
        <w:rPr>
          <w:rFonts w:ascii="Times New Roman" w:hAnsi="Times New Roman"/>
          <w:szCs w:val="18"/>
        </w:rPr>
        <w:t>”, InterDigital Inc., RAN2#131b</w:t>
      </w:r>
      <w:bookmarkEnd w:id="10"/>
    </w:p>
    <w:p w14:paraId="1C77FC78" w14:textId="77777777" w:rsidR="00913AA1" w:rsidRPr="00913AA1" w:rsidRDefault="00913AA1"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1" w:name="_Ref210338956"/>
      <w:r w:rsidRPr="00913AA1">
        <w:rPr>
          <w:rFonts w:ascii="Times New Roman" w:hAnsi="Times New Roman"/>
          <w:szCs w:val="18"/>
        </w:rPr>
        <w:t>R2-2507432, “Connected Mobility for 6GR”, InterDigital Inc., RAN2#131b</w:t>
      </w:r>
      <w:bookmarkEnd w:id="11"/>
    </w:p>
    <w:p w14:paraId="4E2F477C" w14:textId="09D3D508" w:rsidR="0015620B" w:rsidRPr="00913AA1" w:rsidRDefault="00282012"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2" w:name="_Ref210338951"/>
      <w:r w:rsidRPr="00913AA1">
        <w:rPr>
          <w:rFonts w:ascii="Times New Roman" w:hAnsi="Times New Roman"/>
          <w:szCs w:val="18"/>
        </w:rPr>
        <w:t>R2-25</w:t>
      </w:r>
      <w:r w:rsidR="00913AA1" w:rsidRPr="00913AA1">
        <w:rPr>
          <w:rFonts w:ascii="Times New Roman" w:hAnsi="Times New Roman"/>
          <w:szCs w:val="18"/>
        </w:rPr>
        <w:t>07433</w:t>
      </w:r>
      <w:r w:rsidRPr="00913AA1">
        <w:rPr>
          <w:rFonts w:ascii="Times New Roman" w:hAnsi="Times New Roman"/>
          <w:szCs w:val="18"/>
        </w:rPr>
        <w:t>, “Control plane for 6GR”, InterDigital Inc., RAN2#131b</w:t>
      </w:r>
      <w:bookmarkEnd w:id="12"/>
    </w:p>
    <w:p w14:paraId="7E63ED26" w14:textId="2CD7A6BB" w:rsidR="00A24360" w:rsidRPr="00913AA1" w:rsidRDefault="00A24360"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3" w:name="_Ref210338897"/>
      <w:r w:rsidRPr="00913AA1">
        <w:rPr>
          <w:rFonts w:ascii="Times New Roman" w:hAnsi="Times New Roman"/>
          <w:szCs w:val="18"/>
        </w:rPr>
        <w:t>R2-2507180, "</w:t>
      </w:r>
      <w:r w:rsidR="00913AA1" w:rsidRPr="00913AA1">
        <w:rPr>
          <w:rFonts w:ascii="Times New Roman" w:hAnsi="Times New Roman"/>
          <w:szCs w:val="18"/>
          <w:lang w:val="en-GB"/>
        </w:rPr>
        <w:t>Energy efficiency and AS security for 6GR</w:t>
      </w:r>
      <w:r w:rsidRPr="00913AA1">
        <w:rPr>
          <w:rFonts w:ascii="Times New Roman" w:hAnsi="Times New Roman"/>
          <w:szCs w:val="18"/>
        </w:rPr>
        <w:t>". InterDigital Inc., RAN2#131b</w:t>
      </w:r>
      <w:bookmarkEnd w:id="13"/>
    </w:p>
    <w:bookmarkEnd w:id="6"/>
    <w:bookmarkEnd w:id="7"/>
    <w:bookmarkEnd w:id="8"/>
    <w:sectPr w:rsidR="00A24360" w:rsidRPr="00913AA1"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A43F" w14:textId="77777777" w:rsidR="00C77F21" w:rsidRDefault="00C77F21">
      <w:r>
        <w:separator/>
      </w:r>
    </w:p>
  </w:endnote>
  <w:endnote w:type="continuationSeparator" w:id="0">
    <w:p w14:paraId="76A1EC73" w14:textId="77777777" w:rsidR="00C77F21" w:rsidRDefault="00C77F21">
      <w:r>
        <w:continuationSeparator/>
      </w:r>
    </w:p>
  </w:endnote>
  <w:endnote w:type="continuationNotice" w:id="1">
    <w:p w14:paraId="3409840E" w14:textId="77777777" w:rsidR="00C77F21" w:rsidRDefault="00C77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1D3FE" w14:textId="77777777" w:rsidR="00C77F21" w:rsidRDefault="00C77F21">
      <w:r>
        <w:separator/>
      </w:r>
    </w:p>
  </w:footnote>
  <w:footnote w:type="continuationSeparator" w:id="0">
    <w:p w14:paraId="68FA4B4F" w14:textId="77777777" w:rsidR="00C77F21" w:rsidRDefault="00C77F21">
      <w:r>
        <w:continuationSeparator/>
      </w:r>
    </w:p>
  </w:footnote>
  <w:footnote w:type="continuationNotice" w:id="1">
    <w:p w14:paraId="48B88BD2" w14:textId="77777777" w:rsidR="00C77F21" w:rsidRDefault="00C77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0"/>
  </w:num>
  <w:num w:numId="3" w16cid:durableId="1519151789">
    <w:abstractNumId w:val="15"/>
  </w:num>
  <w:num w:numId="4" w16cid:durableId="1934044786">
    <w:abstractNumId w:val="16"/>
  </w:num>
  <w:num w:numId="5" w16cid:durableId="1435324944">
    <w:abstractNumId w:val="11"/>
  </w:num>
  <w:num w:numId="6" w16cid:durableId="1922372000">
    <w:abstractNumId w:val="17"/>
  </w:num>
  <w:num w:numId="7" w16cid:durableId="1083601651">
    <w:abstractNumId w:val="21"/>
  </w:num>
  <w:num w:numId="8" w16cid:durableId="49505293">
    <w:abstractNumId w:val="13"/>
  </w:num>
  <w:num w:numId="9" w16cid:durableId="947472016">
    <w:abstractNumId w:val="36"/>
  </w:num>
  <w:num w:numId="10" w16cid:durableId="468060315">
    <w:abstractNumId w:val="6"/>
  </w:num>
  <w:num w:numId="11" w16cid:durableId="358511164">
    <w:abstractNumId w:val="9"/>
  </w:num>
  <w:num w:numId="12" w16cid:durableId="1758941740">
    <w:abstractNumId w:val="25"/>
  </w:num>
  <w:num w:numId="13" w16cid:durableId="110901978">
    <w:abstractNumId w:val="22"/>
  </w:num>
  <w:num w:numId="14" w16cid:durableId="752551463">
    <w:abstractNumId w:val="24"/>
  </w:num>
  <w:num w:numId="15" w16cid:durableId="1738281961">
    <w:abstractNumId w:val="31"/>
  </w:num>
  <w:num w:numId="16" w16cid:durableId="831218355">
    <w:abstractNumId w:val="34"/>
  </w:num>
  <w:num w:numId="17" w16cid:durableId="1485582577">
    <w:abstractNumId w:val="19"/>
  </w:num>
  <w:num w:numId="18" w16cid:durableId="1688405876">
    <w:abstractNumId w:val="8"/>
  </w:num>
  <w:num w:numId="19" w16cid:durableId="595671673">
    <w:abstractNumId w:val="27"/>
  </w:num>
  <w:num w:numId="20" w16cid:durableId="381178554">
    <w:abstractNumId w:val="18"/>
  </w:num>
  <w:num w:numId="21" w16cid:durableId="1515420346">
    <w:abstractNumId w:val="0"/>
  </w:num>
  <w:num w:numId="22" w16cid:durableId="2087459430">
    <w:abstractNumId w:val="26"/>
  </w:num>
  <w:num w:numId="23" w16cid:durableId="2101372328">
    <w:abstractNumId w:val="30"/>
  </w:num>
  <w:num w:numId="24" w16cid:durableId="1359886836">
    <w:abstractNumId w:val="29"/>
  </w:num>
  <w:num w:numId="25" w16cid:durableId="71204629">
    <w:abstractNumId w:val="23"/>
  </w:num>
  <w:num w:numId="26" w16cid:durableId="725295725">
    <w:abstractNumId w:val="33"/>
  </w:num>
  <w:num w:numId="27" w16cid:durableId="1747527591">
    <w:abstractNumId w:val="28"/>
  </w:num>
  <w:num w:numId="28" w16cid:durableId="1419525978">
    <w:abstractNumId w:val="4"/>
  </w:num>
  <w:num w:numId="29" w16cid:durableId="1534806105">
    <w:abstractNumId w:val="3"/>
  </w:num>
  <w:num w:numId="30" w16cid:durableId="1868984830">
    <w:abstractNumId w:val="10"/>
  </w:num>
  <w:num w:numId="31" w16cid:durableId="1427581010">
    <w:abstractNumId w:val="2"/>
  </w:num>
  <w:num w:numId="32" w16cid:durableId="581722885">
    <w:abstractNumId w:val="7"/>
  </w:num>
  <w:num w:numId="33" w16cid:durableId="897281722">
    <w:abstractNumId w:val="12"/>
  </w:num>
  <w:num w:numId="34" w16cid:durableId="628046527">
    <w:abstractNumId w:val="32"/>
  </w:num>
  <w:num w:numId="35" w16cid:durableId="3017690">
    <w:abstractNumId w:val="5"/>
  </w:num>
  <w:num w:numId="36" w16cid:durableId="1822229755">
    <w:abstractNumId w:val="35"/>
  </w:num>
  <w:num w:numId="37" w16cid:durableId="181032294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345"/>
    <w:rsid w:val="00BD4842"/>
    <w:rsid w:val="00BD48AC"/>
    <w:rsid w:val="00BD4AE4"/>
    <w:rsid w:val="00BD55BA"/>
    <w:rsid w:val="00BD5762"/>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59A6F5FB-9164-4AC9-A1B7-92938B913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FA9BC9E3-7FB1-4025-B900-93F3F499B211}">
  <ds:schemaRefs>
    <ds:schemaRef ds:uri="23a22248-acb0-4303-bd1b-c36b2527d0a2"/>
    <ds:schemaRef ds:uri="http://purl.org/dc/dcmitype/"/>
    <ds:schemaRef ds:uri="http://www.w3.org/XML/1998/namespace"/>
    <ds:schemaRef ds:uri="http://purl.org/dc/terms/"/>
    <ds:schemaRef ds:uri="http://purl.org/dc/elements/1.1/"/>
    <ds:schemaRef ds:uri="5a888943-97ca-4c93-b605-714bb5e9e285"/>
    <ds:schemaRef ds:uri="http://schemas.microsoft.com/office/2006/documentManagement/types"/>
    <ds:schemaRef ds:uri="http://schemas.microsoft.com/sharepoint/v4"/>
    <ds:schemaRef ds:uri="e32f50e1-6846-4d7d-ad60-ccd6877e6c5e"/>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505</TotalTime>
  <Pages>10</Pages>
  <Words>4807</Words>
  <Characters>28527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35</cp:revision>
  <cp:lastPrinted>2015-11-06T16:56:00Z</cp:lastPrinted>
  <dcterms:created xsi:type="dcterms:W3CDTF">2025-10-02T17:52:00Z</dcterms:created>
  <dcterms:modified xsi:type="dcterms:W3CDTF">2025-10-03T07:26:00Z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